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5A" w:rsidRDefault="00A50B86" w:rsidP="007A2F5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ОТ 09</w:t>
      </w:r>
      <w:r w:rsidR="007A2F5A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3.2022 №31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РОССИЙСКАЯ ФЕДЕРАЦИЯ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ИРКУТСКАЯ ОБЛАСТЬ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БРАТСКИЙ РАЙОН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7A2F5A" w:rsidRDefault="007A2F5A" w:rsidP="007A2F5A">
      <w:pPr>
        <w:pStyle w:val="1"/>
        <w:spacing w:before="0" w:after="0"/>
        <w:jc w:val="center"/>
        <w:rPr>
          <w:rFonts w:ascii="Arial" w:hAnsi="Arial" w:cs="Arial"/>
          <w:bCs w:val="0"/>
          <w:caps/>
          <w:color w:val="000000" w:themeColor="text1"/>
        </w:rPr>
      </w:pPr>
      <w:r>
        <w:rPr>
          <w:rFonts w:ascii="Arial" w:hAnsi="Arial" w:cs="Arial"/>
          <w:bCs w:val="0"/>
          <w:caps/>
          <w:color w:val="000000" w:themeColor="text1"/>
        </w:rPr>
        <w:t xml:space="preserve">АДМИНИСТРАЦИЯ </w:t>
      </w: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 xml:space="preserve">ПОСТАНОВЛЕНИЕ </w:t>
      </w:r>
    </w:p>
    <w:p w:rsidR="007A2F5A" w:rsidRDefault="007A2F5A" w:rsidP="007A2F5A">
      <w:pPr>
        <w:tabs>
          <w:tab w:val="left" w:pos="687"/>
          <w:tab w:val="center" w:pos="4677"/>
        </w:tabs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7A2F5A" w:rsidRDefault="007A2F5A" w:rsidP="007A2F5A">
      <w:pPr>
        <w:spacing w:after="0" w:line="240" w:lineRule="auto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caps/>
          <w:color w:val="000000" w:themeColor="text1"/>
          <w:sz w:val="32"/>
          <w:szCs w:val="32"/>
        </w:rPr>
        <w:t>Об актуализации Схемы теплоснабжения Прибрежнинского муниципального образования Братского района Иркутской области</w:t>
      </w:r>
    </w:p>
    <w:p w:rsidR="007A2F5A" w:rsidRDefault="007A2F5A" w:rsidP="007A2F5A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A2F5A" w:rsidRDefault="007A2F5A" w:rsidP="007A2F5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27 июля 2010 года №190-ФЗ «О теплоснабжении», постановлением Правительства Российской Федерации от 22.02.2012 №154 «О требованиях к схемам теплоснабжения, порядку их разработки и утверждения», руководствуясь статьей 46 Устава Прибрежнинского муниципального образования,</w:t>
      </w:r>
      <w:proofErr w:type="gramEnd"/>
    </w:p>
    <w:p w:rsidR="007A2F5A" w:rsidRDefault="007A2F5A" w:rsidP="007A2F5A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A2F5A" w:rsidRDefault="007A2F5A" w:rsidP="007A2F5A">
      <w:pPr>
        <w:pStyle w:val="a3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bCs/>
          <w:color w:val="000000" w:themeColor="text1"/>
          <w:sz w:val="30"/>
          <w:szCs w:val="30"/>
          <w:bdr w:val="none" w:sz="0" w:space="0" w:color="auto" w:frame="1"/>
        </w:rPr>
        <w:t>ПОСТАНОВЛЯЕТ:</w:t>
      </w:r>
    </w:p>
    <w:p w:rsidR="007A2F5A" w:rsidRDefault="007A2F5A" w:rsidP="007A2F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7A2F5A" w:rsidRDefault="007A2F5A" w:rsidP="007A2F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proofErr w:type="gramStart"/>
      <w:r>
        <w:rPr>
          <w:rFonts w:ascii="Arial" w:hAnsi="Arial" w:cs="Arial"/>
          <w:color w:val="000000" w:themeColor="text1"/>
        </w:rPr>
        <w:t>Схему теплоснабжения Прибрежнинского муниципального образования Братского района Иркутской области, утвержденную постановлением главы Прибрежнинского муниципального образования от 12.12.2014г. №135 (в редакции, постановления от 01.06.2020г. №51)</w:t>
      </w:r>
      <w:r>
        <w:rPr>
          <w:rFonts w:ascii="Arial" w:hAnsi="Arial" w:cs="Arial"/>
          <w:bCs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признать актуальной на 202</w:t>
      </w:r>
      <w:r w:rsidR="00A50B86">
        <w:rPr>
          <w:rFonts w:ascii="Arial" w:hAnsi="Arial" w:cs="Arial"/>
          <w:color w:val="000000" w:themeColor="text1"/>
        </w:rPr>
        <w:t>3</w:t>
      </w:r>
      <w:r>
        <w:rPr>
          <w:rFonts w:ascii="Arial" w:hAnsi="Arial" w:cs="Arial"/>
          <w:color w:val="000000" w:themeColor="text1"/>
        </w:rPr>
        <w:t xml:space="preserve"> год в отношении данных, перечисленных в п. 22 Требований к порядку разработки и утверждения схем теплоснабжения, утверждённых постановлением Правительства РФ от 22.02.2012г. №154 «О требованиях к схемам теплоснабжения, порядку</w:t>
      </w:r>
      <w:proofErr w:type="gramEnd"/>
      <w:r>
        <w:rPr>
          <w:rFonts w:ascii="Arial" w:hAnsi="Arial" w:cs="Arial"/>
          <w:color w:val="000000" w:themeColor="text1"/>
        </w:rPr>
        <w:t xml:space="preserve"> их разработки и утверждения».</w:t>
      </w:r>
    </w:p>
    <w:p w:rsidR="007A2F5A" w:rsidRDefault="007A2F5A" w:rsidP="007A2F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образования.</w:t>
      </w:r>
    </w:p>
    <w:p w:rsidR="007A2F5A" w:rsidRDefault="007A2F5A" w:rsidP="007A2F5A">
      <w:pPr>
        <w:pStyle w:val="a3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proofErr w:type="gramStart"/>
      <w:r>
        <w:rPr>
          <w:rFonts w:ascii="Arial" w:hAnsi="Arial" w:cs="Arial"/>
          <w:color w:val="000000" w:themeColor="text1"/>
        </w:rPr>
        <w:t>Контроль за</w:t>
      </w:r>
      <w:proofErr w:type="gramEnd"/>
      <w:r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7A2F5A" w:rsidRDefault="007A2F5A" w:rsidP="007A2F5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2F5A" w:rsidRDefault="007A2F5A" w:rsidP="007A2F5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A2F5A" w:rsidRDefault="007A2F5A" w:rsidP="007A2F5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Глава Прибрежнинского </w:t>
      </w:r>
    </w:p>
    <w:p w:rsidR="007A2F5A" w:rsidRDefault="007A2F5A" w:rsidP="007A2F5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образования                                       </w:t>
      </w:r>
      <w:r w:rsidR="00A50B86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А.И. Гигель</w:t>
      </w:r>
    </w:p>
    <w:p w:rsidR="00972E2E" w:rsidRDefault="00972E2E"/>
    <w:sectPr w:rsidR="00972E2E" w:rsidSect="009D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2F5A"/>
    <w:rsid w:val="007A2F5A"/>
    <w:rsid w:val="00972E2E"/>
    <w:rsid w:val="009D28EA"/>
    <w:rsid w:val="00A5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EA"/>
  </w:style>
  <w:style w:type="paragraph" w:styleId="1">
    <w:name w:val="heading 1"/>
    <w:basedOn w:val="a"/>
    <w:next w:val="a"/>
    <w:link w:val="10"/>
    <w:qFormat/>
    <w:rsid w:val="007A2F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F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7A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User</cp:lastModifiedBy>
  <cp:revision>4</cp:revision>
  <cp:lastPrinted>2022-04-05T14:28:00Z</cp:lastPrinted>
  <dcterms:created xsi:type="dcterms:W3CDTF">2021-05-24T08:32:00Z</dcterms:created>
  <dcterms:modified xsi:type="dcterms:W3CDTF">2022-04-05T14:30:00Z</dcterms:modified>
</cp:coreProperties>
</file>