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47" w:rsidRDefault="000F6BB3" w:rsidP="00F72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73004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Прокуратура Братского района </w:t>
      </w:r>
    </w:p>
    <w:p w:rsidR="00A71C56" w:rsidRPr="00730047" w:rsidRDefault="000F6BB3" w:rsidP="00F72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73004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Иркутской области</w:t>
      </w:r>
    </w:p>
    <w:p w:rsidR="000F6BB3" w:rsidRPr="00730047" w:rsidRDefault="000F6BB3" w:rsidP="00F72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F6BB3" w:rsidRPr="00F720E7" w:rsidRDefault="000F6BB3" w:rsidP="00F72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047" w:rsidRDefault="00730047" w:rsidP="00F72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004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99130" cy="1857132"/>
            <wp:effectExtent l="114300" t="114300" r="115570" b="143510"/>
            <wp:docPr id="1" name="Рисунок 1" descr="D:\безопасность на воде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опасность на воде\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91" cy="18803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0047" w:rsidRDefault="00730047" w:rsidP="00F72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0F6BB3" w:rsidRPr="00730047" w:rsidRDefault="000F6BB3" w:rsidP="00F72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00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УВАЖАЕМЫЕ РОДИТЕЛИ!</w:t>
      </w:r>
    </w:p>
    <w:p w:rsidR="000F6BB3" w:rsidRPr="00F720E7" w:rsidRDefault="000F6BB3" w:rsidP="00F72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C56" w:rsidRPr="00F720E7" w:rsidRDefault="00A71C56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летний зной люди тянутся к открытым водоемам, так как вода дарит свежесть и прохладу, которой так не хватает в летнюю жару.</w:t>
      </w:r>
    </w:p>
    <w:p w:rsidR="00A71C56" w:rsidRDefault="000F6BB3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</w:t>
      </w:r>
      <w:r w:rsidR="00A71C56" w:rsidRPr="00F7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ежегодно</w:t>
      </w:r>
      <w:r w:rsidRPr="00F7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71C56" w:rsidRPr="00F7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началом летнего сезона</w:t>
      </w:r>
      <w:r w:rsidRPr="00F7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71C56" w:rsidRPr="00F7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 детей купается на водоемах пока родители их не видят, что нередко приводит к трагическим последствиям.</w:t>
      </w:r>
    </w:p>
    <w:p w:rsidR="00730047" w:rsidRDefault="00730047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047" w:rsidRDefault="00730047" w:rsidP="007300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3004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19400" cy="1847850"/>
            <wp:effectExtent l="114300" t="114300" r="152400" b="152400"/>
            <wp:docPr id="2" name="Рисунок 2" descr="D:\безопасность на воде\images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езопасность на воде\images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3004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914650" cy="1838189"/>
            <wp:effectExtent l="114300" t="114300" r="133350" b="143510"/>
            <wp:docPr id="4" name="Рисунок 4" descr="D:\безопасность на воде\Без наз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езопасность на воде\Без назв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31" cy="18468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0047" w:rsidRPr="00F720E7" w:rsidRDefault="00730047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B3" w:rsidRPr="00F720E7" w:rsidRDefault="00015B8D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охраны жизни детей на водных объектах установлены ст. 2.6 </w:t>
      </w:r>
      <w:r w:rsidRPr="000F6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охраны жизни людей на водны</w:t>
      </w:r>
      <w:r w:rsidRP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объектах в Иркутской области, утвержденных п</w:t>
      </w:r>
      <w:r w:rsidR="000F6BB3" w:rsidRP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6BB3" w:rsidRP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Иркутской об</w:t>
      </w:r>
      <w:r w:rsidRP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от 08.10.2009 N 280/59-пп.</w:t>
      </w:r>
    </w:p>
    <w:p w:rsidR="00015B8D" w:rsidRPr="00F720E7" w:rsidRDefault="00015B8D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2.6 Правил, в том числе, н</w:t>
      </w:r>
      <w:r w:rsidRPr="0001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допускается купание детей в неустановленных местах плавания, на не приспособленных для этого средствах (предметах), на участках реки с течением скоростью более 0,5 м/с, а также в ночное время (в период времени с 22 до 6 часов) и холодную погоду при температуре воздуха ниже 23 градусов Цельсия и (или) температуре воды ниже 18 градусов Цельсия. </w:t>
      </w:r>
    </w:p>
    <w:p w:rsidR="00015B8D" w:rsidRPr="00F720E7" w:rsidRDefault="00015B8D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акватории водного объекта, используемого для купания детей, должен выбираться по возможности у пологого песчаного берега. Дно участка акватории водного объекта, используемого для купания детей, должно иметь постепенный уклон до глубины 2 метров, без ям, уступов, очищено от водных растений, коряг, камней, стекла и других предметов. </w:t>
      </w:r>
    </w:p>
    <w:p w:rsidR="00015B8D" w:rsidRPr="00015B8D" w:rsidRDefault="00015B8D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нарушение правил охраны жизни людей на водных объектах в Иркутской области </w:t>
      </w:r>
      <w:r w:rsid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Иркутской области от 29.12.2007 N 153-оз установлена административная ответственность.</w:t>
      </w:r>
    </w:p>
    <w:p w:rsidR="00F720E7" w:rsidRPr="00A71C56" w:rsidRDefault="00F720E7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7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ст. 63 Семейного Кодекса РФ, р</w:t>
      </w:r>
      <w:r w:rsidRPr="00A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несут ответственность за вос</w:t>
      </w:r>
      <w:r w:rsidRP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и развитие своих детей, </w:t>
      </w:r>
      <w:r w:rsidRPr="00A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заботиться о</w:t>
      </w:r>
      <w:r w:rsidRPr="00F720E7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их</w:t>
      </w:r>
      <w:r w:rsidRPr="00A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здоровье, физическом, психическом, духовном и нравственном развитии. </w:t>
      </w:r>
    </w:p>
    <w:p w:rsidR="00F720E7" w:rsidRDefault="00F720E7" w:rsidP="00F7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E7">
        <w:rPr>
          <w:rFonts w:ascii="Times New Roman" w:hAnsi="Times New Roman" w:cs="Times New Roman"/>
          <w:sz w:val="28"/>
          <w:szCs w:val="28"/>
        </w:rPr>
        <w:t xml:space="preserve"> За ненадлежащее исполнение родительских обязанностей ч. 1 ст. 5.35 КоАП РФ установлена административная ответственность родителей (законных представителей) несовершеннолетних.</w:t>
      </w:r>
    </w:p>
    <w:p w:rsidR="00730047" w:rsidRPr="00730047" w:rsidRDefault="00730047" w:rsidP="00F72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1C56" w:rsidRPr="00730047" w:rsidRDefault="00A71C56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00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целях предупреждения травматизма и гибели детей на водных объектах прокуратура Братского района Иркутской области просит не оставлять</w:t>
      </w:r>
      <w:r w:rsidR="000F6BB3" w:rsidRPr="007300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детей </w:t>
      </w:r>
      <w:r w:rsidRPr="007300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без присмотра</w:t>
      </w:r>
      <w:r w:rsidR="000F6BB3" w:rsidRPr="007300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при нахождении их на водных объекта</w:t>
      </w:r>
      <w:r w:rsidR="00F720E7" w:rsidRPr="007300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</w:t>
      </w:r>
      <w:r w:rsidR="000F6BB3" w:rsidRPr="007300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провести с ними разъяснительные беседы о правилах безопасного поведения на воде.</w:t>
      </w:r>
    </w:p>
    <w:p w:rsidR="00730047" w:rsidRDefault="00730047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047" w:rsidRPr="00F720E7" w:rsidRDefault="00730047" w:rsidP="00F7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0E7" w:rsidRDefault="00730047">
      <w:r w:rsidRPr="00730047">
        <w:rPr>
          <w:noProof/>
          <w:lang w:eastAsia="ru-RU"/>
        </w:rPr>
        <w:drawing>
          <wp:inline distT="0" distB="0" distL="0" distR="0">
            <wp:extent cx="3941379" cy="2628900"/>
            <wp:effectExtent l="133350" t="114300" r="116840" b="171450"/>
            <wp:docPr id="3" name="Рисунок 3" descr="D:\безопасность на воде\1472528661413_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езопасность на воде\1472528661413_defaul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26" cy="26376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0047" w:rsidRDefault="00730047"/>
    <w:p w:rsidR="00730047" w:rsidRDefault="00730047">
      <w:r>
        <w:t xml:space="preserve">                                                                                  </w:t>
      </w:r>
      <w:r w:rsidRPr="00730047">
        <w:rPr>
          <w:noProof/>
          <w:lang w:eastAsia="ru-RU"/>
        </w:rPr>
        <w:drawing>
          <wp:inline distT="0" distB="0" distL="0" distR="0">
            <wp:extent cx="3940386" cy="2876550"/>
            <wp:effectExtent l="114300" t="114300" r="117475" b="152400"/>
            <wp:docPr id="5" name="Рисунок 5" descr="D:\безопасность на воде\осв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езопасность на воде\осво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31" cy="28881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30047" w:rsidSect="00F720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C56"/>
    <w:rsid w:val="00015B8D"/>
    <w:rsid w:val="000F6BB3"/>
    <w:rsid w:val="00154BE7"/>
    <w:rsid w:val="001F4F05"/>
    <w:rsid w:val="00730047"/>
    <w:rsid w:val="008D1ACE"/>
    <w:rsid w:val="00A71C56"/>
    <w:rsid w:val="00F7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Анна Вячеславовна</dc:creator>
  <cp:keywords/>
  <dc:description/>
  <cp:lastModifiedBy>priem</cp:lastModifiedBy>
  <cp:revision>4</cp:revision>
  <dcterms:created xsi:type="dcterms:W3CDTF">2022-07-05T06:34:00Z</dcterms:created>
  <dcterms:modified xsi:type="dcterms:W3CDTF">2022-07-06T03:52:00Z</dcterms:modified>
</cp:coreProperties>
</file>