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E0" w:rsidRPr="00955182" w:rsidRDefault="00955182" w:rsidP="00BF3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5182">
        <w:rPr>
          <w:rFonts w:ascii="Times New Roman" w:hAnsi="Times New Roman"/>
          <w:b/>
          <w:sz w:val="28"/>
          <w:szCs w:val="28"/>
        </w:rPr>
        <w:t>Определен порядок размещения органами власти и подведомственными организациями информации на своих официальных страницах</w:t>
      </w:r>
    </w:p>
    <w:p w:rsidR="00BF31E0" w:rsidRPr="00421C48" w:rsidRDefault="00BF31E0" w:rsidP="002E55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5566" w:rsidRPr="00955182" w:rsidRDefault="008C2F27" w:rsidP="009551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955182" w:rsidRPr="0095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31.12.2022 № 2560 утверждены «Правила размещения государственными органами, органами местного самоуправления и подведомственными организациями информации на своих официальных страницах, получения доступа к информации, размещаемой на официальных страницах, и осуществления взаимодействия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законом «Об организации предоставления государственных и муниципальных услуг», а также «Правила взаимодействия официальных сайтов и официальных страниц с федеральной государственной информационной системой «Единый портал государственных и муниципальных услуг (функций)», включая требования, предъявляемые к такому взаимодействию»</w:t>
      </w:r>
      <w:r w:rsidR="002E5566" w:rsidRPr="00955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182" w:rsidRPr="00955182" w:rsidRDefault="00955182" w:rsidP="009551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органы, органы местного самоуправления, подведомственные им организации (за исключением федеральных органов исполнительной власти, руководство деятельностью которых осуществляет Президент РФ, и подведомственных им организаций), суды, Судебный департамент при Верховном Суде РФ, управления Судебного департамента в субъектах РФ должны создать наряду с официальными сайтами персональные страницы в определенных Правительством РФ информационных системах или программах. </w:t>
      </w:r>
    </w:p>
    <w:p w:rsidR="00955182" w:rsidRPr="00955182" w:rsidRDefault="00955182" w:rsidP="009551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подведомственные организации с учетом особенностей сферы их деятельности по согласованию с органами, в ведении которых они находятся, могут не создавать официальные страницы. </w:t>
      </w:r>
    </w:p>
    <w:p w:rsidR="00955182" w:rsidRPr="00955182" w:rsidRDefault="00955182" w:rsidP="009551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официальные сайты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ударственных </w:t>
      </w:r>
      <w:r w:rsidRPr="009551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органов, органов местного самоуправления создаются для размещения информации об их деятельности в соответствии с требованиями, определяемыми Правительством РФ. В соответствии с федеральными законами может быть предусмотрено создание единого портала, на котором размещаются несколько официальных сайтов гос</w:t>
      </w:r>
      <w:r w:rsidR="0074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ударственных </w:t>
      </w:r>
      <w:bookmarkStart w:id="0" w:name="_GoBack"/>
      <w:bookmarkEnd w:id="0"/>
      <w:r w:rsidRPr="0095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органов, органов местного самоуправления или подведомственных организаций. </w:t>
      </w:r>
    </w:p>
    <w:p w:rsidR="00955182" w:rsidRPr="00955182" w:rsidRDefault="00955182" w:rsidP="009551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8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сайты и официальные страницы взаимодействуют с единым порталом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ударственных </w:t>
      </w:r>
      <w:r w:rsidRPr="0095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в порядке и в соответствии с требованиями, которые утверждаются Правительством РФ. </w:t>
      </w:r>
    </w:p>
    <w:p w:rsidR="002E5566" w:rsidRDefault="002E5566" w:rsidP="002E55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C48" w:rsidRDefault="00421C48" w:rsidP="00421C48">
      <w:pPr>
        <w:spacing w:after="0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Братского района </w:t>
      </w:r>
    </w:p>
    <w:p w:rsidR="00421C48" w:rsidRDefault="00421C48" w:rsidP="00421C48">
      <w:pPr>
        <w:spacing w:after="0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1 класса</w:t>
      </w:r>
    </w:p>
    <w:p w:rsidR="007A1FE9" w:rsidRPr="00421C48" w:rsidRDefault="00421C48" w:rsidP="00421C48">
      <w:pPr>
        <w:spacing w:after="0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Ефимов Д.А.</w:t>
      </w:r>
    </w:p>
    <w:sectPr w:rsidR="007A1FE9" w:rsidRPr="00421C48" w:rsidSect="0042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196" w:rsidRDefault="00CD5196" w:rsidP="00D20CAB">
      <w:pPr>
        <w:spacing w:after="0" w:line="240" w:lineRule="auto"/>
      </w:pPr>
      <w:r>
        <w:separator/>
      </w:r>
    </w:p>
  </w:endnote>
  <w:endnote w:type="continuationSeparator" w:id="0">
    <w:p w:rsidR="00CD5196" w:rsidRDefault="00CD5196" w:rsidP="00D2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196" w:rsidRDefault="00CD5196" w:rsidP="00D20CAB">
      <w:pPr>
        <w:spacing w:after="0" w:line="240" w:lineRule="auto"/>
      </w:pPr>
      <w:r>
        <w:separator/>
      </w:r>
    </w:p>
  </w:footnote>
  <w:footnote w:type="continuationSeparator" w:id="0">
    <w:p w:rsidR="00CD5196" w:rsidRDefault="00CD5196" w:rsidP="00D20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4195"/>
    <w:multiLevelType w:val="hybridMultilevel"/>
    <w:tmpl w:val="40B017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54D717E"/>
    <w:multiLevelType w:val="hybridMultilevel"/>
    <w:tmpl w:val="9794704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7813F06"/>
    <w:multiLevelType w:val="hybridMultilevel"/>
    <w:tmpl w:val="FF8C4F9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26"/>
    <w:rsid w:val="002E5566"/>
    <w:rsid w:val="00361014"/>
    <w:rsid w:val="003A4E14"/>
    <w:rsid w:val="003C4EA8"/>
    <w:rsid w:val="003E4DCA"/>
    <w:rsid w:val="00421C48"/>
    <w:rsid w:val="00495026"/>
    <w:rsid w:val="004A4CDA"/>
    <w:rsid w:val="005944B8"/>
    <w:rsid w:val="00747BFF"/>
    <w:rsid w:val="007A1FE9"/>
    <w:rsid w:val="008C2F27"/>
    <w:rsid w:val="00913CA8"/>
    <w:rsid w:val="00955182"/>
    <w:rsid w:val="00BF31E0"/>
    <w:rsid w:val="00CA1687"/>
    <w:rsid w:val="00CD5196"/>
    <w:rsid w:val="00D20CAB"/>
    <w:rsid w:val="00EE2082"/>
    <w:rsid w:val="00F8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32B9"/>
  <w15:chartTrackingRefBased/>
  <w15:docId w15:val="{20540ABC-720D-45D9-9842-B35396B8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0CAB"/>
  </w:style>
  <w:style w:type="paragraph" w:styleId="a5">
    <w:name w:val="footer"/>
    <w:basedOn w:val="a"/>
    <w:link w:val="a6"/>
    <w:uiPriority w:val="99"/>
    <w:unhideWhenUsed/>
    <w:rsid w:val="00D2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0CAB"/>
  </w:style>
  <w:style w:type="paragraph" w:styleId="a7">
    <w:name w:val="List Paragraph"/>
    <w:basedOn w:val="a"/>
    <w:uiPriority w:val="34"/>
    <w:qFormat/>
    <w:rsid w:val="003E4DC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E4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4DC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CA1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 Дмитрий Алексеевич</dc:creator>
  <cp:keywords/>
  <dc:description/>
  <cp:lastModifiedBy>Ефимов Дмитрий Алексеевич</cp:lastModifiedBy>
  <cp:revision>3</cp:revision>
  <cp:lastPrinted>2022-03-16T04:35:00Z</cp:lastPrinted>
  <dcterms:created xsi:type="dcterms:W3CDTF">2023-02-16T05:55:00Z</dcterms:created>
  <dcterms:modified xsi:type="dcterms:W3CDTF">2023-02-16T06:13:00Z</dcterms:modified>
</cp:coreProperties>
</file>