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28" w:rsidRPr="00AF3628" w:rsidRDefault="00AF3628" w:rsidP="00AF3628">
      <w:pPr>
        <w:pStyle w:val="1"/>
        <w:spacing w:before="0" w:after="0"/>
        <w:jc w:val="center"/>
        <w:rPr>
          <w:caps/>
        </w:rPr>
      </w:pPr>
      <w:r w:rsidRPr="00AF3628">
        <w:rPr>
          <w:caps/>
        </w:rPr>
        <w:t>от 12.01.2023 №3</w:t>
      </w:r>
    </w:p>
    <w:p w:rsidR="00F84084" w:rsidRPr="00AF3628" w:rsidRDefault="00F84084" w:rsidP="00AF3628">
      <w:pPr>
        <w:pStyle w:val="1"/>
        <w:spacing w:before="0" w:after="0"/>
        <w:jc w:val="center"/>
        <w:rPr>
          <w:caps/>
        </w:rPr>
      </w:pPr>
      <w:r w:rsidRPr="00AF3628">
        <w:rPr>
          <w:caps/>
        </w:rPr>
        <w:t>РОССИЙСКАЯ ФЕДЕРАЦИЯ</w:t>
      </w:r>
    </w:p>
    <w:p w:rsidR="00F84084" w:rsidRPr="00AF3628" w:rsidRDefault="00F84084" w:rsidP="00AF3628">
      <w:pPr>
        <w:pStyle w:val="1"/>
        <w:spacing w:before="0" w:after="0"/>
        <w:jc w:val="center"/>
        <w:rPr>
          <w:caps/>
        </w:rPr>
      </w:pPr>
      <w:r w:rsidRPr="00AF3628">
        <w:rPr>
          <w:caps/>
        </w:rPr>
        <w:t>ИРКУТСКАЯ ОБЛАСТЬ</w:t>
      </w:r>
    </w:p>
    <w:p w:rsidR="00F84084" w:rsidRPr="00AF3628" w:rsidRDefault="00F84084" w:rsidP="00AF3628">
      <w:pPr>
        <w:pStyle w:val="1"/>
        <w:spacing w:before="0" w:after="0"/>
        <w:jc w:val="center"/>
        <w:rPr>
          <w:caps/>
        </w:rPr>
      </w:pPr>
      <w:r w:rsidRPr="00AF3628">
        <w:rPr>
          <w:caps/>
        </w:rPr>
        <w:t>БРАТСКИЙ РАЙОН</w:t>
      </w:r>
    </w:p>
    <w:p w:rsidR="00F84084" w:rsidRPr="00AF3628" w:rsidRDefault="0065747B" w:rsidP="00AF362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AF3628">
        <w:rPr>
          <w:rFonts w:ascii="Arial" w:hAnsi="Arial" w:cs="Arial"/>
          <w:b/>
          <w:caps/>
          <w:sz w:val="32"/>
          <w:szCs w:val="32"/>
        </w:rPr>
        <w:t>ПРИБРЕЖНИН</w:t>
      </w:r>
      <w:r w:rsidR="00F84084" w:rsidRPr="00AF3628">
        <w:rPr>
          <w:rFonts w:ascii="Arial" w:hAnsi="Arial" w:cs="Arial"/>
          <w:b/>
          <w:caps/>
          <w:sz w:val="32"/>
          <w:szCs w:val="32"/>
        </w:rPr>
        <w:t>СКОЕ МУНИЦИПАЛЬНОЕ ОБРАЗОВАНИЕ</w:t>
      </w:r>
    </w:p>
    <w:p w:rsidR="00F84084" w:rsidRPr="00AF3628" w:rsidRDefault="00AF3628" w:rsidP="00AF3628">
      <w:pPr>
        <w:pStyle w:val="1"/>
        <w:spacing w:before="0" w:after="0"/>
        <w:jc w:val="center"/>
        <w:rPr>
          <w:caps/>
        </w:rPr>
      </w:pPr>
      <w:r w:rsidRPr="00AF3628">
        <w:rPr>
          <w:caps/>
        </w:rPr>
        <w:t>АДМИНИСТРАЦИЯ</w:t>
      </w:r>
    </w:p>
    <w:p w:rsidR="00B16E11" w:rsidRDefault="00C25F0D" w:rsidP="00AF3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:rsidR="00C25F0D" w:rsidRPr="00AF3628" w:rsidRDefault="00C25F0D" w:rsidP="00AF3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446A7C" w:rsidRPr="00AF3628" w:rsidRDefault="00446A7C" w:rsidP="00AF3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AF3628">
        <w:rPr>
          <w:rFonts w:ascii="Arial" w:hAnsi="Arial" w:cs="Arial"/>
          <w:b/>
          <w:bCs/>
          <w:caps/>
          <w:sz w:val="32"/>
          <w:szCs w:val="32"/>
        </w:rPr>
        <w:t xml:space="preserve">Об утверждении перечня мероприятий по реализации инициативных проектов, в </w:t>
      </w:r>
      <w:proofErr w:type="gramStart"/>
      <w:r w:rsidRPr="00AF3628">
        <w:rPr>
          <w:rFonts w:ascii="Arial" w:hAnsi="Arial" w:cs="Arial"/>
          <w:b/>
          <w:bCs/>
          <w:caps/>
          <w:sz w:val="32"/>
          <w:szCs w:val="32"/>
        </w:rPr>
        <w:t>целях</w:t>
      </w:r>
      <w:proofErr w:type="gramEnd"/>
      <w:r w:rsidRPr="00AF3628">
        <w:rPr>
          <w:rFonts w:ascii="Arial" w:hAnsi="Arial" w:cs="Arial"/>
          <w:b/>
          <w:bCs/>
          <w:caps/>
          <w:sz w:val="32"/>
          <w:szCs w:val="32"/>
        </w:rPr>
        <w:t xml:space="preserve"> финансирования которых предоставляются субсидии из областного бюджета</w:t>
      </w:r>
    </w:p>
    <w:p w:rsidR="006658EF" w:rsidRPr="00AF3628" w:rsidRDefault="006658EF" w:rsidP="00AF3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8EF" w:rsidRPr="00AF3628" w:rsidRDefault="00446A7C" w:rsidP="00AF362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3628">
        <w:rPr>
          <w:rFonts w:ascii="Arial" w:hAnsi="Arial" w:cs="Arial"/>
          <w:sz w:val="24"/>
          <w:szCs w:val="24"/>
        </w:rPr>
        <w:t>В соответствии с постановлением Правительства Иркутской о</w:t>
      </w:r>
      <w:r w:rsidR="00AF3628">
        <w:rPr>
          <w:rFonts w:ascii="Arial" w:hAnsi="Arial" w:cs="Arial"/>
          <w:sz w:val="24"/>
          <w:szCs w:val="24"/>
        </w:rPr>
        <w:t>бласти от 5 октября 2022 года №</w:t>
      </w:r>
      <w:r w:rsidRPr="00AF3628">
        <w:rPr>
          <w:rFonts w:ascii="Arial" w:hAnsi="Arial" w:cs="Arial"/>
          <w:sz w:val="24"/>
          <w:szCs w:val="24"/>
        </w:rPr>
        <w:t>766-пп «Об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проектов», постановлением Правительства Иркутской об</w:t>
      </w:r>
      <w:r w:rsidR="00AF3628">
        <w:rPr>
          <w:rFonts w:ascii="Arial" w:hAnsi="Arial" w:cs="Arial"/>
          <w:sz w:val="24"/>
          <w:szCs w:val="24"/>
        </w:rPr>
        <w:t>ласти от 27 декабря 2022 года №</w:t>
      </w:r>
      <w:r w:rsidRPr="00AF3628">
        <w:rPr>
          <w:rFonts w:ascii="Arial" w:hAnsi="Arial" w:cs="Arial"/>
          <w:sz w:val="24"/>
          <w:szCs w:val="24"/>
        </w:rPr>
        <w:t>1070-пп «О внесении изменений в Порядок предоставления и распределения субсидий из</w:t>
      </w:r>
      <w:proofErr w:type="gramEnd"/>
      <w:r w:rsidRPr="00AF3628">
        <w:rPr>
          <w:rFonts w:ascii="Arial" w:hAnsi="Arial" w:cs="Arial"/>
          <w:sz w:val="24"/>
          <w:szCs w:val="24"/>
        </w:rPr>
        <w:t xml:space="preserve"> областного бюджета местным бюджетам на финансовую поддержку реализации инициативных проектов»</w:t>
      </w:r>
      <w:r w:rsidR="006658EF" w:rsidRPr="00AF3628">
        <w:rPr>
          <w:rFonts w:ascii="Arial" w:hAnsi="Arial" w:cs="Arial"/>
          <w:sz w:val="24"/>
          <w:szCs w:val="24"/>
        </w:rPr>
        <w:t xml:space="preserve">, руководствуясь </w:t>
      </w:r>
      <w:hyperlink r:id="rId5" w:history="1">
        <w:r w:rsidR="006658EF" w:rsidRPr="00AF3628">
          <w:rPr>
            <w:rFonts w:ascii="Arial" w:hAnsi="Arial" w:cs="Arial"/>
            <w:sz w:val="24"/>
            <w:szCs w:val="24"/>
          </w:rPr>
          <w:t>ст.</w:t>
        </w:r>
      </w:hyperlink>
      <w:hyperlink r:id="rId6" w:history="1">
        <w:r w:rsidR="006658EF" w:rsidRPr="00AF3628">
          <w:rPr>
            <w:rFonts w:ascii="Arial" w:hAnsi="Arial" w:cs="Arial"/>
            <w:sz w:val="24"/>
            <w:szCs w:val="24"/>
          </w:rPr>
          <w:t>46</w:t>
        </w:r>
      </w:hyperlink>
      <w:r w:rsidR="006658EF" w:rsidRPr="00AF3628">
        <w:rPr>
          <w:rFonts w:ascii="Arial" w:hAnsi="Arial" w:cs="Arial"/>
          <w:sz w:val="24"/>
          <w:szCs w:val="24"/>
        </w:rPr>
        <w:t xml:space="preserve"> Устава </w:t>
      </w:r>
      <w:r w:rsidR="0065747B" w:rsidRPr="00AF3628">
        <w:rPr>
          <w:rFonts w:ascii="Arial" w:hAnsi="Arial" w:cs="Arial"/>
          <w:sz w:val="24"/>
          <w:szCs w:val="24"/>
        </w:rPr>
        <w:t>Прибрежнин</w:t>
      </w:r>
      <w:r w:rsidR="0099676D" w:rsidRPr="00AF3628">
        <w:rPr>
          <w:rFonts w:ascii="Arial" w:hAnsi="Arial" w:cs="Arial"/>
          <w:sz w:val="24"/>
          <w:szCs w:val="24"/>
        </w:rPr>
        <w:t>ского</w:t>
      </w:r>
      <w:r w:rsidR="006658EF" w:rsidRPr="00AF3628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A36F0A" w:rsidRPr="00AF3628" w:rsidRDefault="00A36F0A" w:rsidP="00AF3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AF3628" w:rsidRDefault="00AF3628" w:rsidP="00AF3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F3628">
        <w:rPr>
          <w:rFonts w:ascii="Arial" w:hAnsi="Arial" w:cs="Arial"/>
          <w:b/>
          <w:sz w:val="30"/>
          <w:szCs w:val="30"/>
        </w:rPr>
        <w:t>ПОСТАНОВЛЯЕТ:</w:t>
      </w:r>
    </w:p>
    <w:p w:rsidR="00A36F0A" w:rsidRPr="00AF3628" w:rsidRDefault="00A36F0A" w:rsidP="00AF3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8EF" w:rsidRPr="00AF3628" w:rsidRDefault="006658EF" w:rsidP="00AF3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3628">
        <w:rPr>
          <w:rFonts w:ascii="Arial" w:hAnsi="Arial" w:cs="Arial"/>
          <w:sz w:val="24"/>
          <w:szCs w:val="24"/>
        </w:rPr>
        <w:t xml:space="preserve">1. </w:t>
      </w:r>
      <w:r w:rsidR="00446A7C" w:rsidRPr="00AF3628">
        <w:rPr>
          <w:rFonts w:ascii="Arial" w:hAnsi="Arial" w:cs="Arial"/>
          <w:sz w:val="24"/>
          <w:szCs w:val="24"/>
        </w:rPr>
        <w:t>Утвердить перечень мероприятий по реализации инициативных проектов в рамках реализации постановления Правительства Иркутской области от 27 декабря 2022 года №1070-пп «О внесении изменений в Порядок предоставления и распределения субсидий из областного бюджета местным бюджетам на финансовую поддержку реализации инициативных проектов» на</w:t>
      </w:r>
      <w:r w:rsidR="00AF3628">
        <w:rPr>
          <w:rFonts w:ascii="Arial" w:hAnsi="Arial" w:cs="Arial"/>
          <w:sz w:val="24"/>
          <w:szCs w:val="24"/>
        </w:rPr>
        <w:t xml:space="preserve"> 2023 год согласно приложению №</w:t>
      </w:r>
      <w:r w:rsidR="00446A7C" w:rsidRPr="00AF3628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A36F0A" w:rsidRPr="00AF3628" w:rsidRDefault="00647EF0" w:rsidP="00AF3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3628">
        <w:rPr>
          <w:rFonts w:ascii="Arial" w:hAnsi="Arial" w:cs="Arial"/>
          <w:sz w:val="24"/>
          <w:szCs w:val="24"/>
        </w:rPr>
        <w:t>2</w:t>
      </w:r>
      <w:r w:rsidR="00A36F0A" w:rsidRPr="00AF3628">
        <w:rPr>
          <w:rFonts w:ascii="Arial" w:hAnsi="Arial" w:cs="Arial"/>
          <w:sz w:val="24"/>
          <w:szCs w:val="24"/>
        </w:rPr>
        <w:t xml:space="preserve">. </w:t>
      </w:r>
      <w:r w:rsidR="0025771F" w:rsidRPr="00AF3628">
        <w:rPr>
          <w:rFonts w:ascii="Arial" w:hAnsi="Arial" w:cs="Arial"/>
          <w:sz w:val="24"/>
          <w:szCs w:val="24"/>
        </w:rPr>
        <w:t>Данное постановление подлежит официальному опубликов</w:t>
      </w:r>
      <w:r w:rsidR="00653FA0" w:rsidRPr="00AF3628">
        <w:rPr>
          <w:rFonts w:ascii="Arial" w:hAnsi="Arial" w:cs="Arial"/>
          <w:sz w:val="24"/>
          <w:szCs w:val="24"/>
        </w:rPr>
        <w:t>анию в Информационном бюллетене</w:t>
      </w:r>
      <w:r w:rsidR="0025771F" w:rsidRPr="00AF3628">
        <w:rPr>
          <w:rFonts w:ascii="Arial" w:hAnsi="Arial" w:cs="Arial"/>
          <w:sz w:val="24"/>
          <w:szCs w:val="24"/>
        </w:rPr>
        <w:t xml:space="preserve"> и </w:t>
      </w:r>
      <w:r w:rsidR="00653FA0" w:rsidRPr="00AF3628">
        <w:rPr>
          <w:rFonts w:ascii="Arial" w:hAnsi="Arial" w:cs="Arial"/>
          <w:sz w:val="24"/>
          <w:szCs w:val="24"/>
        </w:rPr>
        <w:t>размещению</w:t>
      </w:r>
      <w:r w:rsidR="0025771F" w:rsidRPr="00AF3628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65747B" w:rsidRPr="00AF3628">
        <w:rPr>
          <w:rFonts w:ascii="Arial" w:hAnsi="Arial" w:cs="Arial"/>
          <w:sz w:val="24"/>
          <w:szCs w:val="24"/>
        </w:rPr>
        <w:t>Прибрежнин</w:t>
      </w:r>
      <w:r w:rsidR="0025771F" w:rsidRPr="00AF3628">
        <w:rPr>
          <w:rFonts w:ascii="Arial" w:hAnsi="Arial" w:cs="Arial"/>
          <w:sz w:val="24"/>
          <w:szCs w:val="24"/>
        </w:rPr>
        <w:t>ского</w:t>
      </w:r>
      <w:r w:rsidR="00AF3628">
        <w:rPr>
          <w:rFonts w:ascii="Arial" w:hAnsi="Arial" w:cs="Arial"/>
          <w:sz w:val="24"/>
          <w:szCs w:val="24"/>
        </w:rPr>
        <w:t xml:space="preserve"> сельского поселения</w:t>
      </w:r>
      <w:r w:rsidR="0025771F" w:rsidRPr="00AF3628">
        <w:rPr>
          <w:rFonts w:ascii="Arial" w:hAnsi="Arial" w:cs="Arial"/>
          <w:sz w:val="24"/>
          <w:szCs w:val="24"/>
        </w:rPr>
        <w:t>.</w:t>
      </w:r>
    </w:p>
    <w:p w:rsidR="00A36F0A" w:rsidRPr="00AF3628" w:rsidRDefault="00647EF0" w:rsidP="00AF3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3628">
        <w:rPr>
          <w:rFonts w:ascii="Arial" w:hAnsi="Arial" w:cs="Arial"/>
          <w:sz w:val="24"/>
          <w:szCs w:val="24"/>
        </w:rPr>
        <w:t>3</w:t>
      </w:r>
      <w:r w:rsidR="00A36F0A" w:rsidRPr="00AF362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AF3628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AF362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6E11" w:rsidRDefault="00B16E11" w:rsidP="00AF3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3628" w:rsidRPr="00AF3628" w:rsidRDefault="00AF3628" w:rsidP="00AF3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6F0A" w:rsidRPr="00AF3628" w:rsidRDefault="00A36F0A" w:rsidP="00AF3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628">
        <w:rPr>
          <w:rFonts w:ascii="Arial" w:hAnsi="Arial" w:cs="Arial"/>
          <w:b/>
          <w:sz w:val="24"/>
          <w:szCs w:val="24"/>
        </w:rPr>
        <w:t xml:space="preserve">Глава </w:t>
      </w:r>
      <w:r w:rsidR="0065747B" w:rsidRPr="00AF3628">
        <w:rPr>
          <w:rFonts w:ascii="Arial" w:hAnsi="Arial" w:cs="Arial"/>
          <w:b/>
          <w:sz w:val="24"/>
          <w:szCs w:val="24"/>
        </w:rPr>
        <w:t>Прибрежнин</w:t>
      </w:r>
      <w:r w:rsidR="0099676D" w:rsidRPr="00AF3628">
        <w:rPr>
          <w:rFonts w:ascii="Arial" w:hAnsi="Arial" w:cs="Arial"/>
          <w:b/>
          <w:sz w:val="24"/>
          <w:szCs w:val="24"/>
        </w:rPr>
        <w:t>ского</w:t>
      </w:r>
      <w:r w:rsidRPr="00AF3628">
        <w:rPr>
          <w:rFonts w:ascii="Arial" w:hAnsi="Arial" w:cs="Arial"/>
          <w:b/>
          <w:sz w:val="24"/>
          <w:szCs w:val="24"/>
        </w:rPr>
        <w:t xml:space="preserve"> </w:t>
      </w:r>
    </w:p>
    <w:p w:rsidR="0099676D" w:rsidRPr="00AF3628" w:rsidRDefault="00A36F0A" w:rsidP="00AF3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3628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Pr="00AF3628">
        <w:rPr>
          <w:rFonts w:ascii="Arial" w:hAnsi="Arial" w:cs="Arial"/>
          <w:b/>
          <w:sz w:val="24"/>
          <w:szCs w:val="24"/>
        </w:rPr>
        <w:tab/>
      </w:r>
      <w:r w:rsidRPr="00AF3628">
        <w:rPr>
          <w:rFonts w:ascii="Arial" w:hAnsi="Arial" w:cs="Arial"/>
          <w:b/>
          <w:sz w:val="24"/>
          <w:szCs w:val="24"/>
        </w:rPr>
        <w:tab/>
      </w:r>
      <w:r w:rsidRPr="00AF3628">
        <w:rPr>
          <w:rFonts w:ascii="Arial" w:hAnsi="Arial" w:cs="Arial"/>
          <w:b/>
          <w:sz w:val="24"/>
          <w:szCs w:val="24"/>
        </w:rPr>
        <w:tab/>
      </w:r>
      <w:r w:rsidRPr="00AF3628">
        <w:rPr>
          <w:rFonts w:ascii="Arial" w:hAnsi="Arial" w:cs="Arial"/>
          <w:b/>
          <w:sz w:val="24"/>
          <w:szCs w:val="24"/>
        </w:rPr>
        <w:tab/>
      </w:r>
      <w:r w:rsidRPr="00AF3628">
        <w:rPr>
          <w:rFonts w:ascii="Arial" w:hAnsi="Arial" w:cs="Arial"/>
          <w:b/>
          <w:sz w:val="24"/>
          <w:szCs w:val="24"/>
        </w:rPr>
        <w:tab/>
      </w:r>
      <w:r w:rsidR="00653FA0" w:rsidRPr="00AF3628">
        <w:rPr>
          <w:rFonts w:ascii="Arial" w:hAnsi="Arial" w:cs="Arial"/>
          <w:b/>
          <w:sz w:val="24"/>
          <w:szCs w:val="24"/>
        </w:rPr>
        <w:t xml:space="preserve">  </w:t>
      </w:r>
      <w:r w:rsidR="00AF3628">
        <w:rPr>
          <w:rFonts w:ascii="Arial" w:hAnsi="Arial" w:cs="Arial"/>
          <w:b/>
          <w:sz w:val="24"/>
          <w:szCs w:val="24"/>
        </w:rPr>
        <w:t xml:space="preserve">       </w:t>
      </w:r>
      <w:r w:rsidR="00653FA0" w:rsidRPr="00AF3628">
        <w:rPr>
          <w:rFonts w:ascii="Arial" w:hAnsi="Arial" w:cs="Arial"/>
          <w:b/>
          <w:sz w:val="24"/>
          <w:szCs w:val="24"/>
        </w:rPr>
        <w:t xml:space="preserve">    А.И. Гигель</w:t>
      </w:r>
    </w:p>
    <w:p w:rsidR="00AF3628" w:rsidRDefault="00AF3628" w:rsidP="00AF3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  <w:sectPr w:rsidR="00AF3628" w:rsidSect="00AF36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46A7C" w:rsidRPr="00AF3628" w:rsidRDefault="00446A7C" w:rsidP="00446A7C">
      <w:pPr>
        <w:tabs>
          <w:tab w:val="left" w:pos="567"/>
        </w:tabs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F3628">
        <w:rPr>
          <w:rFonts w:ascii="Courier New" w:eastAsia="Calibri" w:hAnsi="Courier New" w:cs="Courier New"/>
          <w:lang w:eastAsia="ru-RU"/>
        </w:rPr>
        <w:lastRenderedPageBreak/>
        <w:t>Приложение №1</w:t>
      </w:r>
    </w:p>
    <w:p w:rsidR="00AF3628" w:rsidRDefault="00446A7C" w:rsidP="00AF3628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AF3628">
        <w:rPr>
          <w:rFonts w:ascii="Courier New" w:eastAsia="Calibri" w:hAnsi="Courier New" w:cs="Courier New"/>
          <w:lang w:eastAsia="ru-RU"/>
        </w:rPr>
        <w:t xml:space="preserve"> к постановлению </w:t>
      </w:r>
      <w:r w:rsidR="00AF3628">
        <w:rPr>
          <w:rFonts w:ascii="Courier New" w:eastAsia="Calibri" w:hAnsi="Courier New" w:cs="Courier New"/>
          <w:lang w:eastAsia="ru-RU"/>
        </w:rPr>
        <w:t>администрации</w:t>
      </w:r>
    </w:p>
    <w:p w:rsidR="00AF3628" w:rsidRDefault="00AF3628" w:rsidP="00AF3628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 xml:space="preserve"> Прибрежнинского сельского поселения</w:t>
      </w:r>
    </w:p>
    <w:p w:rsidR="00AF3628" w:rsidRDefault="00AF3628" w:rsidP="00AF3628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>от 12.01.2023 №3</w:t>
      </w:r>
    </w:p>
    <w:p w:rsidR="00AF3628" w:rsidRPr="00AF3628" w:rsidRDefault="00AF3628" w:rsidP="00AF3628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:rsidR="00446A7C" w:rsidRPr="00AF3628" w:rsidRDefault="00446A7C" w:rsidP="00446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AF3628">
        <w:rPr>
          <w:rFonts w:ascii="Arial" w:hAnsi="Arial" w:cs="Arial"/>
          <w:b/>
          <w:sz w:val="30"/>
          <w:szCs w:val="30"/>
        </w:rPr>
        <w:t>Перечень мероприятий по реализации инициативных проектов в рамках реализации постановления Правительства Иркутской области от 27 декабря 2022 года №1070-пп «О внесении изменений в Порядок предоставления и распределения субсидий из областного бюджета местным бюджетам на финансовую поддержку реализации инициативных проектов» на 2023 год</w:t>
      </w:r>
    </w:p>
    <w:p w:rsidR="00653FA0" w:rsidRPr="00AF3628" w:rsidRDefault="00653FA0" w:rsidP="00AF36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843"/>
        <w:gridCol w:w="1701"/>
        <w:gridCol w:w="1275"/>
        <w:gridCol w:w="1950"/>
      </w:tblGrid>
      <w:tr w:rsidR="008F10F2" w:rsidRPr="00AF3628" w:rsidTr="003A1489">
        <w:tc>
          <w:tcPr>
            <w:tcW w:w="3181" w:type="dxa"/>
            <w:vMerge w:val="restart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Наименование инициативного проекта</w:t>
            </w:r>
          </w:p>
        </w:tc>
        <w:tc>
          <w:tcPr>
            <w:tcW w:w="1843" w:type="dxa"/>
            <w:vMerge w:val="restart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финансирования, руб.</w:t>
            </w:r>
          </w:p>
        </w:tc>
        <w:tc>
          <w:tcPr>
            <w:tcW w:w="4926" w:type="dxa"/>
            <w:gridSpan w:val="3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в том числе за счет средств:</w:t>
            </w:r>
          </w:p>
        </w:tc>
      </w:tr>
      <w:tr w:rsidR="008F10F2" w:rsidRPr="00AF3628" w:rsidTr="00AF3628">
        <w:tc>
          <w:tcPr>
            <w:tcW w:w="3181" w:type="dxa"/>
            <w:vMerge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275" w:type="dxa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местного бюджета, руб.</w:t>
            </w:r>
          </w:p>
        </w:tc>
        <w:tc>
          <w:tcPr>
            <w:tcW w:w="1950" w:type="dxa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инициативных платежей, руб.</w:t>
            </w:r>
          </w:p>
        </w:tc>
      </w:tr>
      <w:tr w:rsidR="008F10F2" w:rsidRPr="00AF3628" w:rsidTr="00AF3628">
        <w:tc>
          <w:tcPr>
            <w:tcW w:w="3181" w:type="dxa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Комфортная зона отдыха для Прибрежнинского СДК</w:t>
            </w:r>
          </w:p>
        </w:tc>
        <w:tc>
          <w:tcPr>
            <w:tcW w:w="1843" w:type="dxa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112</w:t>
            </w:r>
            <w:r w:rsidR="00CF3376" w:rsidRPr="00AF36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F3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701" w:type="dxa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CF3376" w:rsidRPr="00AF36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F3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75" w:type="dxa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50" w:type="dxa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CF3376" w:rsidRPr="00AF36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F3628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</w:tr>
      <w:tr w:rsidR="008F10F2" w:rsidRPr="00AF3628" w:rsidTr="00AF3628">
        <w:tc>
          <w:tcPr>
            <w:tcW w:w="3181" w:type="dxa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112</w:t>
            </w:r>
            <w:r w:rsidR="00CF3376" w:rsidRPr="00AF36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F3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701" w:type="dxa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CF3376" w:rsidRPr="00AF36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F362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75" w:type="dxa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50" w:type="dxa"/>
            <w:vAlign w:val="center"/>
          </w:tcPr>
          <w:p w:rsidR="008F10F2" w:rsidRPr="00AF3628" w:rsidRDefault="008F10F2" w:rsidP="008F1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F3628"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CF3376" w:rsidRPr="00AF362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F3628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</w:tr>
    </w:tbl>
    <w:p w:rsidR="00347744" w:rsidRPr="00AF3628" w:rsidRDefault="00347744" w:rsidP="008F1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347744" w:rsidRPr="00AF3628" w:rsidSect="00AF36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D11"/>
    <w:rsid w:val="0000777A"/>
    <w:rsid w:val="00007B31"/>
    <w:rsid w:val="000C676B"/>
    <w:rsid w:val="00102763"/>
    <w:rsid w:val="00107E66"/>
    <w:rsid w:val="001116B5"/>
    <w:rsid w:val="001116D1"/>
    <w:rsid w:val="001128A0"/>
    <w:rsid w:val="00115C68"/>
    <w:rsid w:val="00134D0A"/>
    <w:rsid w:val="00166F5C"/>
    <w:rsid w:val="00173356"/>
    <w:rsid w:val="00175D46"/>
    <w:rsid w:val="00176DF3"/>
    <w:rsid w:val="001F473E"/>
    <w:rsid w:val="001F56FB"/>
    <w:rsid w:val="002238C8"/>
    <w:rsid w:val="0025771F"/>
    <w:rsid w:val="0027374E"/>
    <w:rsid w:val="00282D22"/>
    <w:rsid w:val="002957AB"/>
    <w:rsid w:val="002A647F"/>
    <w:rsid w:val="002B1D86"/>
    <w:rsid w:val="002B6072"/>
    <w:rsid w:val="002D6A15"/>
    <w:rsid w:val="002E357B"/>
    <w:rsid w:val="00312523"/>
    <w:rsid w:val="00330EBB"/>
    <w:rsid w:val="00343827"/>
    <w:rsid w:val="00347744"/>
    <w:rsid w:val="00384ADC"/>
    <w:rsid w:val="003B2B8B"/>
    <w:rsid w:val="003F070A"/>
    <w:rsid w:val="003F407F"/>
    <w:rsid w:val="00404770"/>
    <w:rsid w:val="004366AE"/>
    <w:rsid w:val="00446A7C"/>
    <w:rsid w:val="004A2E3A"/>
    <w:rsid w:val="004A5AEF"/>
    <w:rsid w:val="004C64D4"/>
    <w:rsid w:val="004D1576"/>
    <w:rsid w:val="004D286C"/>
    <w:rsid w:val="004F6EC2"/>
    <w:rsid w:val="00511EB9"/>
    <w:rsid w:val="00550437"/>
    <w:rsid w:val="00583F84"/>
    <w:rsid w:val="00594F87"/>
    <w:rsid w:val="005F1074"/>
    <w:rsid w:val="0060304B"/>
    <w:rsid w:val="0062290B"/>
    <w:rsid w:val="00647EF0"/>
    <w:rsid w:val="00653FA0"/>
    <w:rsid w:val="0065747B"/>
    <w:rsid w:val="006658EF"/>
    <w:rsid w:val="006712A7"/>
    <w:rsid w:val="00681EBE"/>
    <w:rsid w:val="006834B4"/>
    <w:rsid w:val="00696107"/>
    <w:rsid w:val="006A117D"/>
    <w:rsid w:val="006A4919"/>
    <w:rsid w:val="006B6D11"/>
    <w:rsid w:val="006C451D"/>
    <w:rsid w:val="006D6F91"/>
    <w:rsid w:val="00743156"/>
    <w:rsid w:val="0075341B"/>
    <w:rsid w:val="00775DC0"/>
    <w:rsid w:val="007772B0"/>
    <w:rsid w:val="00785C21"/>
    <w:rsid w:val="007970FE"/>
    <w:rsid w:val="007C634F"/>
    <w:rsid w:val="007F413F"/>
    <w:rsid w:val="00810B46"/>
    <w:rsid w:val="0081781D"/>
    <w:rsid w:val="008770C9"/>
    <w:rsid w:val="008C6A78"/>
    <w:rsid w:val="008D43A0"/>
    <w:rsid w:val="008F10F2"/>
    <w:rsid w:val="008F7FF8"/>
    <w:rsid w:val="00910EA3"/>
    <w:rsid w:val="00965F54"/>
    <w:rsid w:val="0098269A"/>
    <w:rsid w:val="0099676D"/>
    <w:rsid w:val="009A3542"/>
    <w:rsid w:val="009A6EB7"/>
    <w:rsid w:val="009C4073"/>
    <w:rsid w:val="009C552E"/>
    <w:rsid w:val="00A04111"/>
    <w:rsid w:val="00A36F0A"/>
    <w:rsid w:val="00A53B93"/>
    <w:rsid w:val="00A8693C"/>
    <w:rsid w:val="00AB2229"/>
    <w:rsid w:val="00AE1C1F"/>
    <w:rsid w:val="00AF11EC"/>
    <w:rsid w:val="00AF3628"/>
    <w:rsid w:val="00B16E11"/>
    <w:rsid w:val="00B17A41"/>
    <w:rsid w:val="00B50B03"/>
    <w:rsid w:val="00B6354F"/>
    <w:rsid w:val="00B842E5"/>
    <w:rsid w:val="00BE4336"/>
    <w:rsid w:val="00BF331A"/>
    <w:rsid w:val="00C00F9C"/>
    <w:rsid w:val="00C25F0D"/>
    <w:rsid w:val="00C26FF7"/>
    <w:rsid w:val="00C3090B"/>
    <w:rsid w:val="00C4259C"/>
    <w:rsid w:val="00C62086"/>
    <w:rsid w:val="00C62BDF"/>
    <w:rsid w:val="00C768E6"/>
    <w:rsid w:val="00CA4F42"/>
    <w:rsid w:val="00CD68A3"/>
    <w:rsid w:val="00CF3376"/>
    <w:rsid w:val="00D07197"/>
    <w:rsid w:val="00D25A4F"/>
    <w:rsid w:val="00D311C0"/>
    <w:rsid w:val="00D43438"/>
    <w:rsid w:val="00D511D2"/>
    <w:rsid w:val="00D76273"/>
    <w:rsid w:val="00D76E61"/>
    <w:rsid w:val="00D976C6"/>
    <w:rsid w:val="00E177EB"/>
    <w:rsid w:val="00E41BE0"/>
    <w:rsid w:val="00E43566"/>
    <w:rsid w:val="00E96120"/>
    <w:rsid w:val="00EA4C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28DAB2C0459DAAB83433BC50F447AB827E804A8F09D79A818963FA6CB7CEC35D73L7x4B" TargetMode="External"/><Relationship Id="rId5" Type="http://schemas.openxmlformats.org/officeDocument/2006/relationships/hyperlink" Target="consultantplus://offline/ref=34254106F9B1DC500A3C28DAB2C0459DAAB83433BC50F447AB827E804A8F09D79A818963FA6CB7CEC05E76L7xA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2019-03-06T06:06:00Z</cp:lastPrinted>
  <dcterms:created xsi:type="dcterms:W3CDTF">2023-01-16T06:02:00Z</dcterms:created>
  <dcterms:modified xsi:type="dcterms:W3CDTF">2023-01-16T06:37:00Z</dcterms:modified>
</cp:coreProperties>
</file>