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4DC" w:rsidRDefault="005B105B" w:rsidP="005B105B">
      <w:pPr>
        <w:shd w:val="clear" w:color="auto" w:fill="FFFFFF"/>
        <w:tabs>
          <w:tab w:val="center" w:pos="4932"/>
          <w:tab w:val="left" w:pos="8280"/>
        </w:tabs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="001944DC">
        <w:rPr>
          <w:rFonts w:cs="Times New Roman"/>
          <w:b/>
          <w:sz w:val="28"/>
          <w:szCs w:val="28"/>
        </w:rPr>
        <w:t>РОССИЙСКАЯ ФЕДЕРАЦИЯ</w:t>
      </w:r>
      <w:r>
        <w:rPr>
          <w:rFonts w:cs="Times New Roman"/>
          <w:b/>
          <w:sz w:val="28"/>
          <w:szCs w:val="28"/>
        </w:rPr>
        <w:tab/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ИРКУТСКАЯ ОБЛАСТЬ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БРАТСКИЙ РАЙОН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ПРИБРЕЖНИНСКОЕ МУНИЦИПАЛЬНОЕ ОБРАЗОВАНИЕ</w:t>
      </w:r>
    </w:p>
    <w:p w:rsidR="001944DC" w:rsidRDefault="001944DC" w:rsidP="001944DC">
      <w:pPr>
        <w:shd w:val="clear" w:color="auto" w:fill="FFFFFF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ДУМА ПРИБРЕЖНИНСКОГО СЕЛЬСКОГО ПОСЕЛЕНИЯ</w:t>
      </w:r>
    </w:p>
    <w:p w:rsidR="001944DC" w:rsidRDefault="001944DC" w:rsidP="001944DC">
      <w:pPr>
        <w:shd w:val="clear" w:color="auto" w:fill="FFFFFF"/>
        <w:rPr>
          <w:rFonts w:cs="Times New Roman"/>
        </w:rPr>
      </w:pPr>
    </w:p>
    <w:p w:rsidR="001944DC" w:rsidRDefault="004800DD" w:rsidP="001944DC">
      <w:pPr>
        <w:tabs>
          <w:tab w:val="left" w:pos="0"/>
          <w:tab w:val="left" w:pos="36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РЕШЕНИЕ </w:t>
      </w:r>
    </w:p>
    <w:p w:rsidR="001944DC" w:rsidRDefault="001944DC" w:rsidP="001944DC">
      <w:pPr>
        <w:tabs>
          <w:tab w:val="left" w:pos="0"/>
          <w:tab w:val="left" w:pos="360"/>
        </w:tabs>
        <w:jc w:val="center"/>
        <w:rPr>
          <w:rFonts w:cs="Times New Roman"/>
          <w:b/>
          <w:sz w:val="28"/>
          <w:szCs w:val="28"/>
        </w:rPr>
      </w:pPr>
    </w:p>
    <w:p w:rsidR="001944DC" w:rsidRPr="00382C4F" w:rsidRDefault="004800DD" w:rsidP="001944DC">
      <w:pPr>
        <w:tabs>
          <w:tab w:val="left" w:pos="4860"/>
        </w:tabs>
        <w:jc w:val="center"/>
        <w:rPr>
          <w:rFonts w:cs="Times New Roman"/>
          <w:b/>
          <w:sz w:val="28"/>
          <w:szCs w:val="28"/>
        </w:rPr>
      </w:pPr>
      <w:r w:rsidRPr="00382C4F">
        <w:rPr>
          <w:rFonts w:cs="Times New Roman"/>
          <w:b/>
          <w:sz w:val="28"/>
          <w:szCs w:val="28"/>
        </w:rPr>
        <w:t>№102 от 03 февраля 2016 года</w:t>
      </w:r>
    </w:p>
    <w:p w:rsidR="001944DC" w:rsidRDefault="001944DC" w:rsidP="001944DC">
      <w:pPr>
        <w:tabs>
          <w:tab w:val="left" w:pos="0"/>
        </w:tabs>
        <w:jc w:val="both"/>
        <w:rPr>
          <w:rFonts w:cs="Times New Roman"/>
          <w:sz w:val="28"/>
          <w:szCs w:val="28"/>
        </w:rPr>
      </w:pPr>
    </w:p>
    <w:p w:rsidR="001944DC" w:rsidRDefault="001944DC" w:rsidP="001944DC">
      <w:pPr>
        <w:shd w:val="clear" w:color="auto" w:fill="FFFFFF"/>
        <w:ind w:left="6" w:right="12"/>
        <w:jc w:val="center"/>
        <w:rPr>
          <w:rFonts w:cs="Times New Roman"/>
          <w:b/>
          <w:color w:val="000000"/>
          <w:spacing w:val="-9"/>
          <w:sz w:val="28"/>
          <w:szCs w:val="28"/>
        </w:rPr>
      </w:pPr>
      <w:r>
        <w:rPr>
          <w:rFonts w:cs="Times New Roman"/>
          <w:b/>
          <w:color w:val="000000"/>
          <w:spacing w:val="-9"/>
          <w:sz w:val="28"/>
          <w:szCs w:val="28"/>
        </w:rPr>
        <w:t>О внесении изменени</w:t>
      </w:r>
      <w:r w:rsidR="00622615">
        <w:rPr>
          <w:rFonts w:cs="Times New Roman"/>
          <w:b/>
          <w:color w:val="000000"/>
          <w:spacing w:val="-9"/>
          <w:sz w:val="28"/>
          <w:szCs w:val="28"/>
        </w:rPr>
        <w:t>й</w:t>
      </w:r>
      <w:r>
        <w:rPr>
          <w:rFonts w:cs="Times New Roman"/>
          <w:b/>
          <w:color w:val="000000"/>
          <w:spacing w:val="-9"/>
          <w:sz w:val="28"/>
          <w:szCs w:val="28"/>
        </w:rPr>
        <w:t xml:space="preserve"> в Правила землепользования и застройки </w:t>
      </w:r>
      <w:proofErr w:type="spellStart"/>
      <w:r>
        <w:rPr>
          <w:rFonts w:cs="Times New Roman"/>
          <w:b/>
          <w:color w:val="000000"/>
          <w:spacing w:val="-9"/>
          <w:sz w:val="28"/>
          <w:szCs w:val="28"/>
        </w:rPr>
        <w:t>Прибрежнинского</w:t>
      </w:r>
      <w:proofErr w:type="spellEnd"/>
      <w:r>
        <w:rPr>
          <w:rFonts w:cs="Times New Roman"/>
          <w:b/>
          <w:color w:val="000000"/>
          <w:spacing w:val="-9"/>
          <w:sz w:val="28"/>
          <w:szCs w:val="28"/>
        </w:rPr>
        <w:t xml:space="preserve"> муниципального образования Братского района в части внесения изменени</w:t>
      </w:r>
      <w:r w:rsidR="00622615">
        <w:rPr>
          <w:rFonts w:cs="Times New Roman"/>
          <w:b/>
          <w:color w:val="000000"/>
          <w:spacing w:val="-9"/>
          <w:sz w:val="28"/>
          <w:szCs w:val="28"/>
        </w:rPr>
        <w:t>й</w:t>
      </w:r>
      <w:r>
        <w:rPr>
          <w:rFonts w:cs="Times New Roman"/>
          <w:b/>
          <w:color w:val="000000"/>
          <w:spacing w:val="-9"/>
          <w:sz w:val="28"/>
          <w:szCs w:val="28"/>
        </w:rPr>
        <w:t xml:space="preserve"> в Карту градостроительного зонирования </w:t>
      </w:r>
    </w:p>
    <w:p w:rsidR="001944DC" w:rsidRDefault="001944DC" w:rsidP="001944DC">
      <w:pPr>
        <w:shd w:val="clear" w:color="auto" w:fill="FFFFFF"/>
        <w:ind w:left="6" w:right="12"/>
        <w:jc w:val="center"/>
        <w:rPr>
          <w:rFonts w:cs="Times New Roman"/>
          <w:color w:val="000000"/>
          <w:spacing w:val="-9"/>
          <w:sz w:val="28"/>
          <w:szCs w:val="28"/>
        </w:rPr>
      </w:pPr>
      <w:r>
        <w:rPr>
          <w:rFonts w:cs="Times New Roman"/>
          <w:b/>
          <w:color w:val="000000"/>
          <w:spacing w:val="-9"/>
          <w:sz w:val="28"/>
          <w:szCs w:val="28"/>
        </w:rPr>
        <w:t xml:space="preserve"> </w:t>
      </w: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 целях совершенствования порядка регулирования землепользования и застройки на территории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р</w:t>
      </w:r>
      <w:r>
        <w:rPr>
          <w:rFonts w:cs="Times New Roman"/>
          <w:color w:val="000000"/>
          <w:spacing w:val="-4"/>
          <w:sz w:val="28"/>
          <w:szCs w:val="28"/>
        </w:rPr>
        <w:t xml:space="preserve">ассмотрев проект решения Думы </w:t>
      </w:r>
      <w:proofErr w:type="spellStart"/>
      <w:r>
        <w:rPr>
          <w:rFonts w:cs="Times New Roman"/>
          <w:color w:val="000000"/>
          <w:spacing w:val="-4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сельского поселения, протоколы публичных слушаний по проекту решения Думы </w:t>
      </w:r>
      <w:proofErr w:type="spellStart"/>
      <w:r>
        <w:rPr>
          <w:rFonts w:cs="Times New Roman"/>
          <w:color w:val="000000"/>
          <w:spacing w:val="-4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сельского поселения «О внесении изменений в Правила землепользования и застройки </w:t>
      </w:r>
      <w:proofErr w:type="spellStart"/>
      <w:r>
        <w:rPr>
          <w:rFonts w:cs="Times New Roman"/>
          <w:color w:val="000000"/>
          <w:spacing w:val="-4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4"/>
          <w:sz w:val="28"/>
          <w:szCs w:val="28"/>
        </w:rPr>
        <w:t xml:space="preserve"> муниципального образования Братского района в части внесения изменений в </w:t>
      </w:r>
      <w:r>
        <w:rPr>
          <w:rFonts w:cs="Times New Roman"/>
          <w:color w:val="000000"/>
          <w:spacing w:val="-9"/>
          <w:sz w:val="28"/>
          <w:szCs w:val="28"/>
        </w:rPr>
        <w:t>Карту градостроительного зонирования</w:t>
      </w:r>
      <w:r>
        <w:rPr>
          <w:rFonts w:cs="Times New Roman"/>
          <w:color w:val="000000"/>
          <w:spacing w:val="-4"/>
          <w:sz w:val="28"/>
          <w:szCs w:val="28"/>
        </w:rPr>
        <w:t>» от</w:t>
      </w:r>
      <w:r w:rsidR="00657AD8">
        <w:rPr>
          <w:rFonts w:cs="Times New Roman"/>
          <w:color w:val="000000"/>
          <w:spacing w:val="-4"/>
          <w:sz w:val="28"/>
          <w:szCs w:val="28"/>
        </w:rPr>
        <w:t xml:space="preserve"> </w:t>
      </w:r>
      <w:r w:rsidR="005B105B">
        <w:rPr>
          <w:rFonts w:cs="Times New Roman"/>
          <w:color w:val="000000"/>
          <w:spacing w:val="-4"/>
          <w:sz w:val="28"/>
          <w:szCs w:val="28"/>
        </w:rPr>
        <w:t>15.01.2016</w:t>
      </w:r>
      <w:r>
        <w:rPr>
          <w:rFonts w:cs="Times New Roman"/>
          <w:color w:val="000000"/>
          <w:spacing w:val="-4"/>
          <w:sz w:val="28"/>
          <w:szCs w:val="28"/>
        </w:rPr>
        <w:t xml:space="preserve"> г., заключени</w:t>
      </w:r>
      <w:r w:rsidR="00657AD8">
        <w:rPr>
          <w:rFonts w:cs="Times New Roman"/>
          <w:color w:val="000000"/>
          <w:spacing w:val="-4"/>
          <w:sz w:val="28"/>
          <w:szCs w:val="28"/>
        </w:rPr>
        <w:t>е</w:t>
      </w:r>
      <w:r>
        <w:rPr>
          <w:rFonts w:cs="Times New Roman"/>
          <w:color w:val="000000"/>
          <w:spacing w:val="-4"/>
          <w:sz w:val="28"/>
          <w:szCs w:val="28"/>
        </w:rPr>
        <w:t xml:space="preserve"> о результатах публичных слушаний по</w:t>
      </w:r>
      <w:proofErr w:type="gramEnd"/>
      <w:r>
        <w:rPr>
          <w:rFonts w:cs="Times New Roman"/>
          <w:color w:val="000000"/>
          <w:spacing w:val="-4"/>
          <w:sz w:val="28"/>
          <w:szCs w:val="28"/>
        </w:rPr>
        <w:t xml:space="preserve"> проекту решения от </w:t>
      </w:r>
      <w:r w:rsidR="00657AD8">
        <w:rPr>
          <w:rFonts w:cs="Times New Roman"/>
          <w:color w:val="000000"/>
          <w:spacing w:val="-4"/>
          <w:sz w:val="28"/>
          <w:szCs w:val="28"/>
        </w:rPr>
        <w:t>15.01.2016</w:t>
      </w:r>
      <w:r>
        <w:rPr>
          <w:rFonts w:cs="Times New Roman"/>
          <w:color w:val="000000"/>
          <w:spacing w:val="-4"/>
          <w:sz w:val="28"/>
          <w:szCs w:val="28"/>
        </w:rPr>
        <w:t>г.</w:t>
      </w:r>
      <w:r w:rsidR="00657AD8">
        <w:rPr>
          <w:rFonts w:cs="Times New Roman"/>
          <w:color w:val="000000"/>
          <w:spacing w:val="-4"/>
          <w:sz w:val="28"/>
          <w:szCs w:val="28"/>
        </w:rPr>
        <w:t xml:space="preserve"> №1</w:t>
      </w:r>
      <w:r>
        <w:rPr>
          <w:rFonts w:cs="Times New Roman"/>
          <w:color w:val="000000"/>
          <w:spacing w:val="-4"/>
          <w:sz w:val="28"/>
          <w:szCs w:val="28"/>
        </w:rPr>
        <w:t xml:space="preserve">, в соответствии с Федеральным законом «Об общих принципах организации местного самоуправления в Российской Федерации» от 06.10.2003г. №131-ФЗ, Градостроительным кодексом Российской Федерации от 29.12.2004 г. №190-ФЗ, </w:t>
      </w:r>
      <w:r>
        <w:rPr>
          <w:rFonts w:cs="Times New Roman"/>
          <w:color w:val="000000"/>
          <w:spacing w:val="-9"/>
          <w:sz w:val="28"/>
          <w:szCs w:val="28"/>
        </w:rPr>
        <w:t>р</w:t>
      </w:r>
      <w:r>
        <w:rPr>
          <w:rFonts w:cs="Times New Roman"/>
          <w:sz w:val="28"/>
          <w:szCs w:val="28"/>
        </w:rPr>
        <w:t>уководствуясь</w:t>
      </w:r>
      <w:r>
        <w:rPr>
          <w:rFonts w:cs="Times New Roman"/>
          <w:color w:val="000000"/>
          <w:spacing w:val="-9"/>
          <w:sz w:val="28"/>
          <w:szCs w:val="28"/>
        </w:rPr>
        <w:t xml:space="preserve"> статьей 47 Устава </w:t>
      </w:r>
      <w:proofErr w:type="spellStart"/>
      <w:r>
        <w:rPr>
          <w:rFonts w:cs="Times New Roman"/>
          <w:color w:val="000000"/>
          <w:spacing w:val="-9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9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cs="Times New Roman"/>
          <w:color w:val="000000"/>
          <w:spacing w:val="-9"/>
          <w:sz w:val="28"/>
          <w:szCs w:val="28"/>
        </w:rPr>
        <w:t>Прибрежнинского</w:t>
      </w:r>
      <w:proofErr w:type="spellEnd"/>
      <w:r>
        <w:rPr>
          <w:rFonts w:cs="Times New Roman"/>
          <w:color w:val="000000"/>
          <w:spacing w:val="-9"/>
          <w:sz w:val="28"/>
          <w:szCs w:val="28"/>
        </w:rPr>
        <w:t xml:space="preserve"> сельского поселения </w:t>
      </w:r>
    </w:p>
    <w:p w:rsidR="001944DC" w:rsidRDefault="001944DC" w:rsidP="001944DC">
      <w:pPr>
        <w:shd w:val="clear" w:color="auto" w:fill="FFFFFF"/>
        <w:spacing w:before="100" w:beforeAutospacing="1"/>
        <w:jc w:val="both"/>
        <w:rPr>
          <w:rFonts w:cs="Times New Roman"/>
          <w:b/>
          <w:color w:val="000000"/>
          <w:spacing w:val="-18"/>
          <w:sz w:val="28"/>
          <w:szCs w:val="28"/>
        </w:rPr>
      </w:pPr>
      <w:r>
        <w:rPr>
          <w:rFonts w:cs="Times New Roman"/>
          <w:b/>
          <w:color w:val="000000"/>
          <w:spacing w:val="-18"/>
          <w:sz w:val="28"/>
          <w:szCs w:val="28"/>
        </w:rPr>
        <w:t>РЕШИЛА:</w:t>
      </w:r>
    </w:p>
    <w:p w:rsidR="001944DC" w:rsidRDefault="001944DC" w:rsidP="001944DC">
      <w:pPr>
        <w:tabs>
          <w:tab w:val="num" w:pos="1104"/>
        </w:tabs>
        <w:ind w:left="644"/>
        <w:jc w:val="both"/>
        <w:rPr>
          <w:rFonts w:cs="Times New Roman"/>
          <w:sz w:val="28"/>
          <w:szCs w:val="28"/>
        </w:rPr>
      </w:pP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Внести в Карту градостроительного зонирования Правил землепользования и застройки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МО следующие изменения:</w:t>
      </w: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1.1. В отношении земельного участка, расположенного: Иркутская область, Братский район, в 600 м южнее п. Прибрежный, изменить территориальную зону «производственная (ПР305)» на территориальную зону «объектов сельскохозяйственного назначения (СХЗ 802)» (Приложение № 1).</w:t>
      </w:r>
    </w:p>
    <w:p w:rsidR="001944DC" w:rsidRDefault="001944DC" w:rsidP="001944DC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Настоящее решение подлежит официальному опубликованию в Информационном бюллетене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муниципального образования и </w:t>
      </w:r>
      <w:r w:rsidR="00622615">
        <w:rPr>
          <w:rFonts w:cs="Times New Roman"/>
          <w:sz w:val="28"/>
          <w:szCs w:val="28"/>
        </w:rPr>
        <w:t xml:space="preserve">размещению на </w:t>
      </w:r>
      <w:r>
        <w:rPr>
          <w:rFonts w:cs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cs="Times New Roman"/>
          <w:sz w:val="28"/>
          <w:szCs w:val="28"/>
        </w:rPr>
        <w:t>Прибрежнинского</w:t>
      </w:r>
      <w:proofErr w:type="spellEnd"/>
      <w:r>
        <w:rPr>
          <w:rFonts w:cs="Times New Roman"/>
          <w:sz w:val="28"/>
          <w:szCs w:val="28"/>
        </w:rPr>
        <w:t xml:space="preserve"> сельского поселения.</w:t>
      </w:r>
    </w:p>
    <w:p w:rsidR="001944DC" w:rsidRDefault="001944DC" w:rsidP="001944DC">
      <w:pPr>
        <w:ind w:firstLine="7176"/>
        <w:rPr>
          <w:rFonts w:cs="Times New Roman"/>
          <w:sz w:val="28"/>
          <w:szCs w:val="28"/>
        </w:rPr>
      </w:pPr>
    </w:p>
    <w:p w:rsidR="00657AD8" w:rsidRPr="00657AD8" w:rsidRDefault="00657AD8" w:rsidP="001944DC">
      <w:pPr>
        <w:jc w:val="both"/>
        <w:rPr>
          <w:rFonts w:cs="Times New Roman"/>
          <w:b/>
          <w:sz w:val="28"/>
          <w:szCs w:val="28"/>
        </w:rPr>
      </w:pPr>
      <w:r w:rsidRPr="00657AD8">
        <w:rPr>
          <w:rFonts w:cs="Times New Roman"/>
          <w:b/>
          <w:sz w:val="28"/>
          <w:szCs w:val="28"/>
        </w:rPr>
        <w:t xml:space="preserve">Председатель Думы </w:t>
      </w:r>
    </w:p>
    <w:p w:rsidR="001944DC" w:rsidRPr="00657AD8" w:rsidRDefault="00657AD8" w:rsidP="00657AD8">
      <w:pPr>
        <w:tabs>
          <w:tab w:val="left" w:pos="8160"/>
        </w:tabs>
        <w:jc w:val="both"/>
        <w:rPr>
          <w:rFonts w:cs="Times New Roman"/>
          <w:b/>
          <w:sz w:val="28"/>
          <w:szCs w:val="28"/>
        </w:rPr>
      </w:pPr>
      <w:proofErr w:type="spellStart"/>
      <w:r w:rsidRPr="00657AD8">
        <w:rPr>
          <w:rFonts w:cs="Times New Roman"/>
          <w:b/>
          <w:sz w:val="28"/>
          <w:szCs w:val="28"/>
        </w:rPr>
        <w:t>Прибрежнинского</w:t>
      </w:r>
      <w:proofErr w:type="spellEnd"/>
      <w:r w:rsidRPr="00657AD8">
        <w:rPr>
          <w:rFonts w:cs="Times New Roman"/>
          <w:b/>
          <w:sz w:val="28"/>
          <w:szCs w:val="28"/>
        </w:rPr>
        <w:t xml:space="preserve"> сельского поселения</w:t>
      </w:r>
      <w:r w:rsidRPr="00657AD8">
        <w:rPr>
          <w:rFonts w:cs="Times New Roman"/>
          <w:b/>
          <w:sz w:val="28"/>
          <w:szCs w:val="28"/>
        </w:rPr>
        <w:tab/>
        <w:t>А.Е. Панов</w:t>
      </w:r>
    </w:p>
    <w:p w:rsidR="00657AD8" w:rsidRDefault="00657AD8" w:rsidP="00657AD8">
      <w:pPr>
        <w:tabs>
          <w:tab w:val="left" w:pos="8160"/>
        </w:tabs>
        <w:jc w:val="both"/>
        <w:rPr>
          <w:rFonts w:cs="Times New Roman"/>
          <w:b/>
          <w:sz w:val="28"/>
          <w:szCs w:val="28"/>
        </w:rPr>
      </w:pPr>
    </w:p>
    <w:p w:rsidR="001944DC" w:rsidRPr="00657AD8" w:rsidRDefault="001944DC" w:rsidP="001944DC">
      <w:pPr>
        <w:jc w:val="both"/>
        <w:rPr>
          <w:rFonts w:cs="Times New Roman"/>
          <w:b/>
          <w:sz w:val="28"/>
          <w:szCs w:val="28"/>
        </w:rPr>
      </w:pPr>
      <w:r w:rsidRPr="00657AD8">
        <w:rPr>
          <w:rFonts w:cs="Times New Roman"/>
          <w:b/>
          <w:sz w:val="28"/>
          <w:szCs w:val="28"/>
        </w:rPr>
        <w:t xml:space="preserve">Глава </w:t>
      </w:r>
      <w:proofErr w:type="spellStart"/>
      <w:r w:rsidRPr="00657AD8">
        <w:rPr>
          <w:rFonts w:cs="Times New Roman"/>
          <w:b/>
          <w:sz w:val="28"/>
          <w:szCs w:val="28"/>
        </w:rPr>
        <w:t>Прибрежнинского</w:t>
      </w:r>
      <w:proofErr w:type="spellEnd"/>
      <w:r w:rsidRPr="00657AD8">
        <w:rPr>
          <w:rFonts w:cs="Times New Roman"/>
          <w:b/>
          <w:sz w:val="28"/>
          <w:szCs w:val="28"/>
        </w:rPr>
        <w:t xml:space="preserve"> </w:t>
      </w:r>
    </w:p>
    <w:p w:rsidR="001944DC" w:rsidRPr="00657AD8" w:rsidRDefault="001944DC" w:rsidP="001944DC">
      <w:pPr>
        <w:tabs>
          <w:tab w:val="left" w:pos="7500"/>
        </w:tabs>
        <w:jc w:val="both"/>
        <w:rPr>
          <w:rFonts w:cs="Times New Roman"/>
          <w:b/>
          <w:sz w:val="28"/>
          <w:szCs w:val="28"/>
        </w:rPr>
      </w:pPr>
      <w:r w:rsidRPr="00657AD8">
        <w:rPr>
          <w:rFonts w:cs="Times New Roman"/>
          <w:b/>
          <w:sz w:val="28"/>
          <w:szCs w:val="28"/>
        </w:rPr>
        <w:t xml:space="preserve">муниципального образования                                                   </w:t>
      </w:r>
      <w:r w:rsidR="008074BD">
        <w:rPr>
          <w:rFonts w:cs="Times New Roman"/>
          <w:b/>
          <w:sz w:val="28"/>
          <w:szCs w:val="28"/>
        </w:rPr>
        <w:t xml:space="preserve">    </w:t>
      </w:r>
      <w:r w:rsidRPr="00657AD8">
        <w:rPr>
          <w:rFonts w:cs="Times New Roman"/>
          <w:b/>
          <w:sz w:val="28"/>
          <w:szCs w:val="28"/>
        </w:rPr>
        <w:t xml:space="preserve"> А.Е. Панов</w:t>
      </w:r>
    </w:p>
    <w:p w:rsidR="00657AD8" w:rsidRDefault="00657AD8" w:rsidP="001944DC">
      <w:pPr>
        <w:shd w:val="clear" w:color="auto" w:fill="FFFFFF"/>
        <w:tabs>
          <w:tab w:val="left" w:pos="5445"/>
        </w:tabs>
        <w:jc w:val="right"/>
        <w:rPr>
          <w:b/>
        </w:rPr>
      </w:pPr>
    </w:p>
    <w:p w:rsidR="00657AD8" w:rsidRDefault="00657AD8" w:rsidP="001944DC">
      <w:pPr>
        <w:shd w:val="clear" w:color="auto" w:fill="FFFFFF"/>
        <w:tabs>
          <w:tab w:val="left" w:pos="5445"/>
        </w:tabs>
        <w:jc w:val="right"/>
        <w:rPr>
          <w:b/>
        </w:rPr>
      </w:pPr>
    </w:p>
    <w:p w:rsidR="001944DC" w:rsidRPr="00657AD8" w:rsidRDefault="001944DC" w:rsidP="00657AD8">
      <w:pPr>
        <w:shd w:val="clear" w:color="auto" w:fill="FFFFFF"/>
        <w:tabs>
          <w:tab w:val="left" w:pos="5445"/>
        </w:tabs>
        <w:ind w:firstLine="4395"/>
      </w:pPr>
      <w:r w:rsidRPr="00657AD8">
        <w:t>Приложение №1</w:t>
      </w:r>
    </w:p>
    <w:p w:rsidR="00657AD8" w:rsidRDefault="001944DC" w:rsidP="00657AD8">
      <w:pPr>
        <w:shd w:val="clear" w:color="auto" w:fill="FFFFFF"/>
        <w:tabs>
          <w:tab w:val="left" w:pos="5445"/>
        </w:tabs>
        <w:ind w:firstLine="4395"/>
      </w:pPr>
      <w:r w:rsidRPr="00657AD8">
        <w:t xml:space="preserve">к решению Думы </w:t>
      </w:r>
      <w:proofErr w:type="spellStart"/>
      <w:r w:rsidRPr="00657AD8">
        <w:t>Прибрежнинского</w:t>
      </w:r>
      <w:proofErr w:type="spellEnd"/>
    </w:p>
    <w:p w:rsidR="001944DC" w:rsidRDefault="001944DC" w:rsidP="00657AD8">
      <w:pPr>
        <w:shd w:val="clear" w:color="auto" w:fill="FFFFFF"/>
        <w:tabs>
          <w:tab w:val="left" w:pos="5445"/>
        </w:tabs>
        <w:ind w:firstLine="4395"/>
      </w:pPr>
      <w:r w:rsidRPr="00657AD8">
        <w:t>сельского поселения</w:t>
      </w:r>
    </w:p>
    <w:p w:rsidR="00657AD8" w:rsidRPr="00657AD8" w:rsidRDefault="00657AD8" w:rsidP="00657AD8">
      <w:pPr>
        <w:shd w:val="clear" w:color="auto" w:fill="FFFFFF"/>
        <w:tabs>
          <w:tab w:val="left" w:pos="5445"/>
        </w:tabs>
        <w:ind w:firstLine="4395"/>
        <w:rPr>
          <w:rFonts w:ascii="Arial" w:hAnsi="Arial" w:cs="Arial"/>
        </w:rPr>
      </w:pPr>
      <w:r>
        <w:t xml:space="preserve">от </w:t>
      </w:r>
      <w:r w:rsidR="00CD073A">
        <w:t>03.02.2016г.  №102</w:t>
      </w:r>
    </w:p>
    <w:p w:rsidR="001944DC" w:rsidRPr="001944DC" w:rsidRDefault="001944DC" w:rsidP="001944DC">
      <w:pPr>
        <w:shd w:val="clear" w:color="auto" w:fill="FFFFFF"/>
        <w:tabs>
          <w:tab w:val="left" w:pos="5445"/>
        </w:tabs>
        <w:rPr>
          <w:b/>
        </w:rPr>
      </w:pPr>
    </w:p>
    <w:p w:rsidR="001944DC" w:rsidRDefault="001944DC" w:rsidP="001944DC">
      <w:pPr>
        <w:shd w:val="clear" w:color="auto" w:fill="FFFFFF"/>
        <w:tabs>
          <w:tab w:val="left" w:pos="54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Графическая часть </w:t>
      </w: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градостроительного зонирования до изменений (частично):</w:t>
      </w: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4800DD" w:rsidP="001944DC">
      <w:pPr>
        <w:shd w:val="clear" w:color="auto" w:fill="FFFFFF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3pt;height:204.8pt">
            <v:imagedata r:id="rId6" o:title="04 Карта градостроительного зонирования"/>
          </v:shape>
        </w:pict>
      </w: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градостроительного зонирования после изменений (частично):</w:t>
      </w:r>
    </w:p>
    <w:p w:rsidR="001944DC" w:rsidRDefault="001944DC" w:rsidP="001944DC">
      <w:pPr>
        <w:shd w:val="clear" w:color="auto" w:fill="FFFFFF"/>
        <w:tabs>
          <w:tab w:val="left" w:pos="990"/>
        </w:tabs>
        <w:rPr>
          <w:b/>
          <w:sz w:val="28"/>
          <w:szCs w:val="28"/>
        </w:rPr>
      </w:pPr>
    </w:p>
    <w:p w:rsidR="001944DC" w:rsidRDefault="001944DC" w:rsidP="001944DC">
      <w:pPr>
        <w:shd w:val="clear" w:color="auto" w:fill="FFFFFF"/>
        <w:jc w:val="center"/>
        <w:rPr>
          <w:b/>
          <w:sz w:val="28"/>
          <w:szCs w:val="28"/>
        </w:rPr>
      </w:pPr>
    </w:p>
    <w:p w:rsidR="001944DC" w:rsidRDefault="00D90CE8" w:rsidP="001944DC">
      <w:pPr>
        <w:shd w:val="clear" w:color="auto" w:fill="FFFFFF"/>
        <w:jc w:val="center"/>
        <w:rPr>
          <w:b/>
          <w:sz w:val="28"/>
          <w:szCs w:val="28"/>
        </w:rPr>
      </w:pPr>
      <w:r w:rsidRPr="00D90CE8">
        <w:rPr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82.65pt;margin-top:56.35pt;width:4.6pt;height:70.15pt;flip:x;z-index:3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7" type="#_x0000_t32" style="position:absolute;left:0;text-align:left;margin-left:177.25pt;margin-top:60.5pt;width:5.4pt;height:66pt;flip:x;z-index:8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3" type="#_x0000_t32" style="position:absolute;left:0;text-align:left;margin-left:230.55pt;margin-top:92.4pt;width:1.6pt;height:21.25pt;flip:x;z-index:14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7" type="#_x0000_t32" style="position:absolute;left:0;text-align:left;margin-left:225.85pt;margin-top:76.75pt;width:3pt;height:40.65pt;flip:x;z-index:18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1" type="#_x0000_t32" style="position:absolute;left:0;text-align:left;margin-left:222.35pt;margin-top:68.6pt;width:3.5pt;height:54.4pt;flip:x;z-index:12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5" type="#_x0000_t32" style="position:absolute;left:0;text-align:left;margin-left:218.85pt;margin-top:63.8pt;width:3.5pt;height:60.8pt;flip:x;z-index:16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8" type="#_x0000_t32" style="position:absolute;left:0;text-align:left;margin-left:214.3pt;margin-top:61.85pt;width:4.55pt;height:64.65pt;flip:x;z-index:9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1" type="#_x0000_t32" style="position:absolute;left:0;text-align:left;margin-left:163.1pt;margin-top:66.55pt;width:3.8pt;height:21.2pt;flip:x;z-index:2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4" type="#_x0000_t32" style="position:absolute;left:0;text-align:left;margin-left:164.8pt;margin-top:63.8pt;width:6.55pt;height:47.95pt;flip:x;z-index:5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0" type="#_x0000_t32" style="position:absolute;left:0;text-align:left;margin-left:209.25pt;margin-top:60.5pt;width:5.05pt;height:66pt;flip:x;z-index:11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6" type="#_x0000_t32" style="position:absolute;left:0;text-align:left;margin-left:204.6pt;margin-top:60.5pt;width:4.65pt;height:62.5pt;flip:x;z-index:17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4" type="#_x0000_t32" style="position:absolute;left:0;text-align:left;margin-left:200.5pt;margin-top:58.9pt;width:4.1pt;height:60.35pt;flip:x;z-index:15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8" type="#_x0000_t32" style="position:absolute;left:0;text-align:left;margin-left:195.75pt;margin-top:60.5pt;width:4.75pt;height:58.75pt;flip:x;z-index:19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42" type="#_x0000_t32" style="position:absolute;left:0;text-align:left;margin-left:191.1pt;margin-top:60.5pt;width:4.65pt;height:64.1pt;flip:x;z-index:13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9" type="#_x0000_t32" style="position:absolute;left:0;text-align:left;margin-left:187.25pt;margin-top:58.9pt;width:3.85pt;height:66.05pt;flip:x;z-index:10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6" type="#_x0000_t32" style="position:absolute;left:0;text-align:left;margin-left:173.6pt;margin-top:60.5pt;width:5.25pt;height:62.5pt;flip:x;z-index:7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5" type="#_x0000_t32" style="position:absolute;left:0;text-align:left;margin-left:168.9pt;margin-top:60.5pt;width:7.2pt;height:58.75pt;flip:x;z-index:6" o:connectortype="straight" strokecolor="yellow"/>
        </w:pict>
      </w:r>
      <w:r w:rsidRPr="00D90CE8">
        <w:rPr>
          <w:noProof/>
          <w:sz w:val="20"/>
          <w:szCs w:val="20"/>
          <w:lang w:eastAsia="ru-RU"/>
        </w:rPr>
        <w:pict>
          <v:shape id="_x0000_s1033" type="#_x0000_t32" style="position:absolute;left:0;text-align:left;margin-left:187.1pt;margin-top:83.1pt;width:15pt;height:22.6pt;flip:x;z-index:4" o:connectortype="straight" strokecolor="yellow"/>
        </w:pict>
      </w:r>
      <w:r w:rsidRPr="00D90CE8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.35pt;margin-top:87.5pt;width:57.5pt;height:16.4pt;z-index:20;mso-height-percent:200;mso-height-percent:200;mso-width-relative:margin;mso-height-relative:margin" filled="f" stroked="f" strokecolor="white">
            <v:textbox style="mso-next-textbox:#_x0000_s1027;mso-fit-shape-to-text:t">
              <w:txbxContent>
                <w:p w:rsidR="001944DC" w:rsidRPr="004B5AC8" w:rsidRDefault="001944DC" w:rsidP="001944DC">
                  <w:pPr>
                    <w:rPr>
                      <w:sz w:val="16"/>
                      <w:szCs w:val="16"/>
                    </w:rPr>
                  </w:pPr>
                  <w:r w:rsidRPr="004B5AC8">
                    <w:rPr>
                      <w:sz w:val="16"/>
                      <w:szCs w:val="16"/>
                    </w:rPr>
                    <w:t>СХЗ 802</w:t>
                  </w:r>
                </w:p>
              </w:txbxContent>
            </v:textbox>
          </v:shape>
        </w:pict>
      </w:r>
      <w:r w:rsidRPr="00D90CE8">
        <w:rPr>
          <w:sz w:val="20"/>
          <w:szCs w:val="20"/>
        </w:rPr>
        <w:pict>
          <v:shape id="_x0000_s1026" type="#_x0000_t75" style="position:absolute;left:0;text-align:left;margin-left:187.1pt;margin-top:81.7pt;width:24.55pt;height:22.2pt;rotation:-253245fd;z-index:1">
            <v:imagedata r:id="rId7" o:title="04 Карта градостроительного зонирования"/>
          </v:shape>
        </w:pict>
      </w:r>
      <w:r>
        <w:pict>
          <v:shape id="_x0000_i1026" type="#_x0000_t75" style="width:450.7pt;height:208.5pt">
            <v:imagedata r:id="rId6" o:title="04 Карта градостроительного зонирования"/>
          </v:shape>
        </w:pict>
      </w:r>
    </w:p>
    <w:sectPr w:rsidR="001944DC" w:rsidSect="00657AD8">
      <w:pgSz w:w="11906" w:h="16838"/>
      <w:pgMar w:top="851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31CE"/>
    <w:multiLevelType w:val="hybridMultilevel"/>
    <w:tmpl w:val="DDE4F2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902345A"/>
    <w:multiLevelType w:val="hybridMultilevel"/>
    <w:tmpl w:val="5A7EE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5B"/>
    <w:rsid w:val="00021A17"/>
    <w:rsid w:val="000828D5"/>
    <w:rsid w:val="00084C84"/>
    <w:rsid w:val="000D045D"/>
    <w:rsid w:val="001415B1"/>
    <w:rsid w:val="00187861"/>
    <w:rsid w:val="001944DC"/>
    <w:rsid w:val="001D30F1"/>
    <w:rsid w:val="00265197"/>
    <w:rsid w:val="003032E1"/>
    <w:rsid w:val="00353228"/>
    <w:rsid w:val="00382C4F"/>
    <w:rsid w:val="003C6EC1"/>
    <w:rsid w:val="004000BF"/>
    <w:rsid w:val="004800DD"/>
    <w:rsid w:val="004A7370"/>
    <w:rsid w:val="004B5AC8"/>
    <w:rsid w:val="004D23B8"/>
    <w:rsid w:val="005070BC"/>
    <w:rsid w:val="00532D90"/>
    <w:rsid w:val="0056141B"/>
    <w:rsid w:val="00567192"/>
    <w:rsid w:val="00595BEC"/>
    <w:rsid w:val="005B105B"/>
    <w:rsid w:val="005D0A74"/>
    <w:rsid w:val="00622615"/>
    <w:rsid w:val="006259AC"/>
    <w:rsid w:val="00631F41"/>
    <w:rsid w:val="00657AD8"/>
    <w:rsid w:val="006706CE"/>
    <w:rsid w:val="006D1BFA"/>
    <w:rsid w:val="007046FB"/>
    <w:rsid w:val="007A7D3F"/>
    <w:rsid w:val="007C05E9"/>
    <w:rsid w:val="008074BD"/>
    <w:rsid w:val="00825F75"/>
    <w:rsid w:val="00842CBC"/>
    <w:rsid w:val="00850983"/>
    <w:rsid w:val="00867251"/>
    <w:rsid w:val="008D66F9"/>
    <w:rsid w:val="00981972"/>
    <w:rsid w:val="00A21A77"/>
    <w:rsid w:val="00A75AD5"/>
    <w:rsid w:val="00B949C1"/>
    <w:rsid w:val="00C07C35"/>
    <w:rsid w:val="00C46F6E"/>
    <w:rsid w:val="00C52B37"/>
    <w:rsid w:val="00C7585B"/>
    <w:rsid w:val="00C868DC"/>
    <w:rsid w:val="00C9747A"/>
    <w:rsid w:val="00CC5A37"/>
    <w:rsid w:val="00CD073A"/>
    <w:rsid w:val="00D17759"/>
    <w:rsid w:val="00D90CE8"/>
    <w:rsid w:val="00D95DA2"/>
    <w:rsid w:val="00DB22B5"/>
    <w:rsid w:val="00E011A2"/>
    <w:rsid w:val="00E22356"/>
    <w:rsid w:val="00E94788"/>
    <w:rsid w:val="00EE18E3"/>
    <w:rsid w:val="00F611C1"/>
    <w:rsid w:val="00F9144E"/>
    <w:rsid w:val="00FD2179"/>
    <w:rsid w:val="00FD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yellow"/>
    </o:shapedefaults>
    <o:shapelayout v:ext="edit">
      <o:idmap v:ext="edit" data="1"/>
      <o:rules v:ext="edit">
        <o:r id="V:Rule19" type="connector" idref="#_x0000_s1032"/>
        <o:r id="V:Rule20" type="connector" idref="#_x0000_s1031"/>
        <o:r id="V:Rule21" type="connector" idref="#_x0000_s1036"/>
        <o:r id="V:Rule22" type="connector" idref="#_x0000_s1047"/>
        <o:r id="V:Rule23" type="connector" idref="#_x0000_s1035"/>
        <o:r id="V:Rule24" type="connector" idref="#_x0000_s1048"/>
        <o:r id="V:Rule25" type="connector" idref="#_x0000_s1033"/>
        <o:r id="V:Rule26" type="connector" idref="#_x0000_s1034"/>
        <o:r id="V:Rule27" type="connector" idref="#_x0000_s1039"/>
        <o:r id="V:Rule28" type="connector" idref="#_x0000_s1040"/>
        <o:r id="V:Rule29" type="connector" idref="#_x0000_s1042"/>
        <o:r id="V:Rule30" type="connector" idref="#_x0000_s1041"/>
        <o:r id="V:Rule31" type="connector" idref="#_x0000_s1046"/>
        <o:r id="V:Rule32" type="connector" idref="#_x0000_s1037"/>
        <o:r id="V:Rule33" type="connector" idref="#_x0000_s1045"/>
        <o:r id="V:Rule34" type="connector" idref="#_x0000_s1038"/>
        <o:r id="V:Rule35" type="connector" idref="#_x0000_s1043"/>
        <o:r id="V:Rule3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585B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7585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85B"/>
    <w:rPr>
      <w:rFonts w:cs="Calibri"/>
      <w:sz w:val="28"/>
      <w:szCs w:val="24"/>
      <w:lang w:val="ru-RU" w:eastAsia="ar-SA" w:bidi="ar-SA"/>
    </w:rPr>
  </w:style>
  <w:style w:type="paragraph" w:styleId="a3">
    <w:name w:val="Plain Text"/>
    <w:basedOn w:val="a"/>
    <w:link w:val="a4"/>
    <w:rsid w:val="004000BF"/>
    <w:pPr>
      <w:suppressAutoHyphens w:val="0"/>
      <w:spacing w:before="120" w:after="60"/>
      <w:ind w:firstLine="709"/>
      <w:jc w:val="both"/>
    </w:pPr>
    <w:rPr>
      <w:rFonts w:cs="Times New Roman"/>
      <w:szCs w:val="20"/>
      <w:lang w:eastAsia="ru-RU"/>
    </w:rPr>
  </w:style>
  <w:style w:type="character" w:customStyle="1" w:styleId="a4">
    <w:name w:val="Текст Знак"/>
    <w:basedOn w:val="a0"/>
    <w:link w:val="a3"/>
    <w:rsid w:val="004000B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67E3E-E6F8-4511-AA9C-E4ACE555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</cp:lastModifiedBy>
  <cp:revision>18</cp:revision>
  <cp:lastPrinted>2016-02-05T08:02:00Z</cp:lastPrinted>
  <dcterms:created xsi:type="dcterms:W3CDTF">2015-11-05T07:40:00Z</dcterms:created>
  <dcterms:modified xsi:type="dcterms:W3CDTF">2016-02-05T08:03:00Z</dcterms:modified>
</cp:coreProperties>
</file>